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B6" w:rsidRDefault="00EC6638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ogłoszenia</w:t>
      </w:r>
    </w:p>
    <w:p w:rsidR="00F87CB6" w:rsidRDefault="00F87CB6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</w:p>
    <w:p w:rsidR="00F87CB6" w:rsidRDefault="00EC6638">
      <w:pPr>
        <w:pStyle w:val="Standard"/>
        <w:tabs>
          <w:tab w:val="left" w:pos="0"/>
        </w:tabs>
        <w:spacing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Opis przedmiotu zamówienia</w:t>
      </w:r>
    </w:p>
    <w:p w:rsidR="00F87CB6" w:rsidRDefault="00EC6638">
      <w:pPr>
        <w:pStyle w:val="Standard"/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postępowaniu prowadzonym celem udzielenia zamówienia, jn.</w:t>
      </w:r>
    </w:p>
    <w:p w:rsidR="00F87CB6" w:rsidRDefault="00F87CB6">
      <w:pPr>
        <w:pStyle w:val="Standard"/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87CB6" w:rsidRDefault="00EC6638">
      <w:pPr>
        <w:pStyle w:val="Standard"/>
        <w:numPr>
          <w:ilvl w:val="0"/>
          <w:numId w:val="68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zamówienia:</w:t>
      </w:r>
    </w:p>
    <w:p w:rsidR="00F87CB6" w:rsidRDefault="00EC6638">
      <w:pPr>
        <w:pStyle w:val="Standard"/>
        <w:numPr>
          <w:ilvl w:val="0"/>
          <w:numId w:val="69"/>
        </w:numPr>
        <w:suppressAutoHyphens w:val="0"/>
        <w:ind w:left="567" w:hanging="283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Część 1</w:t>
      </w:r>
      <w:r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bCs/>
          <w:sz w:val="20"/>
          <w:szCs w:val="20"/>
        </w:rPr>
        <w:t>Świadczenie usługi bezpośredniej stałej ochrony fizycznej osób i mienia                          w obiektach Centrum Kultury w Ostródzie, jn.:</w:t>
      </w:r>
    </w:p>
    <w:p w:rsidR="00F87CB6" w:rsidRDefault="00EC6638">
      <w:pPr>
        <w:pStyle w:val="Standard"/>
        <w:tabs>
          <w:tab w:val="left" w:pos="851"/>
        </w:tabs>
        <w:suppressAutoHyphens w:val="0"/>
        <w:ind w:left="567"/>
        <w:jc w:val="both"/>
      </w:pPr>
      <w:r>
        <w:rPr>
          <w:rFonts w:ascii="Arial" w:hAnsi="Arial" w:cs="Arial"/>
          <w:sz w:val="20"/>
          <w:szCs w:val="20"/>
        </w:rPr>
        <w:t>Część 1.1)</w:t>
      </w:r>
      <w:r>
        <w:rPr>
          <w:rFonts w:ascii="Arial" w:hAnsi="Arial" w:cs="Arial"/>
          <w:b/>
          <w:sz w:val="20"/>
          <w:szCs w:val="20"/>
        </w:rPr>
        <w:t xml:space="preserve"> amfiteatr i przynależny teren</w:t>
      </w:r>
      <w:r>
        <w:rPr>
          <w:rFonts w:ascii="Arial" w:hAnsi="Arial" w:cs="Arial"/>
          <w:sz w:val="20"/>
          <w:szCs w:val="20"/>
        </w:rPr>
        <w:t>,</w:t>
      </w:r>
    </w:p>
    <w:p w:rsidR="00F87CB6" w:rsidRDefault="00EC6638">
      <w:pPr>
        <w:pStyle w:val="Standard"/>
        <w:tabs>
          <w:tab w:val="left" w:pos="851"/>
        </w:tabs>
        <w:suppressAutoHyphens w:val="0"/>
        <w:jc w:val="both"/>
      </w:pPr>
      <w:r>
        <w:rPr>
          <w:rFonts w:ascii="Arial" w:hAnsi="Arial" w:cs="Arial"/>
          <w:bCs/>
          <w:sz w:val="20"/>
          <w:szCs w:val="20"/>
        </w:rPr>
        <w:t xml:space="preserve">Część 1.2) </w:t>
      </w:r>
      <w:r>
        <w:rPr>
          <w:rFonts w:ascii="Arial" w:hAnsi="Arial" w:cs="Arial"/>
          <w:b/>
          <w:bCs/>
          <w:sz w:val="20"/>
          <w:szCs w:val="20"/>
        </w:rPr>
        <w:t>zamek i przynależny teren,</w:t>
      </w:r>
    </w:p>
    <w:p w:rsidR="00F87CB6" w:rsidRDefault="00EC6638">
      <w:pPr>
        <w:pStyle w:val="Standard"/>
        <w:numPr>
          <w:ilvl w:val="0"/>
          <w:numId w:val="69"/>
        </w:numPr>
        <w:suppressAutoHyphens w:val="0"/>
        <w:ind w:left="567" w:hanging="283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Część 2</w:t>
      </w:r>
      <w:r>
        <w:rPr>
          <w:rFonts w:ascii="Arial" w:hAnsi="Arial" w:cs="Arial"/>
          <w:b/>
          <w:sz w:val="20"/>
          <w:szCs w:val="20"/>
        </w:rPr>
        <w:t xml:space="preserve"> – Ochrona imprez artystyczno – rozrywkowych odbywających się w amfiteatrze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(około </w:t>
      </w:r>
      <w:r>
        <w:rPr>
          <w:rFonts w:ascii="Arial" w:hAnsi="Arial" w:cs="Arial"/>
          <w:b/>
          <w:sz w:val="20"/>
          <w:szCs w:val="20"/>
        </w:rPr>
        <w:t>14 imprez / 2 lata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F87CB6" w:rsidRDefault="00F87CB6">
      <w:pPr>
        <w:pStyle w:val="Standard"/>
        <w:ind w:left="993" w:hanging="993"/>
        <w:jc w:val="both"/>
        <w:rPr>
          <w:rFonts w:ascii="Arial" w:hAnsi="Arial" w:cs="Arial"/>
          <w:sz w:val="20"/>
          <w:szCs w:val="20"/>
        </w:rPr>
      </w:pPr>
    </w:p>
    <w:p w:rsidR="00F87CB6" w:rsidRDefault="00EC6638">
      <w:pPr>
        <w:pStyle w:val="Standard"/>
        <w:numPr>
          <w:ilvl w:val="0"/>
          <w:numId w:val="6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określony w ust. 1, w szczególności obejmuje:</w:t>
      </w:r>
    </w:p>
    <w:p w:rsidR="00F87CB6" w:rsidRDefault="00EC6638">
      <w:pPr>
        <w:pStyle w:val="Standard"/>
        <w:shd w:val="clear" w:color="auto" w:fill="FFFFFF"/>
        <w:tabs>
          <w:tab w:val="left" w:pos="284"/>
        </w:tabs>
        <w:ind w:left="284" w:right="7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Część 1.1):</w:t>
      </w:r>
      <w:r>
        <w:rPr>
          <w:rFonts w:ascii="Arial" w:hAnsi="Arial" w:cs="Arial"/>
          <w:b/>
          <w:sz w:val="20"/>
          <w:szCs w:val="20"/>
        </w:rPr>
        <w:t xml:space="preserve"> Bezpośrednia stała ochrona fizyczna osób i mienia w amfiteatrze - obiekt                                        i przynależny teren (dalej obiekt chroniony)</w:t>
      </w:r>
      <w:r>
        <w:rPr>
          <w:rFonts w:ascii="Arial" w:hAnsi="Arial" w:cs="Arial"/>
          <w:sz w:val="20"/>
          <w:szCs w:val="20"/>
        </w:rPr>
        <w:t xml:space="preserve">, zgodnie z 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ustawą z dnia 22 sierpnia1997r. o ochronie osób i mienia </w:t>
      </w:r>
      <w:r>
        <w:rPr>
          <w:rFonts w:ascii="Arial" w:hAnsi="Arial" w:cs="Arial"/>
          <w:i/>
          <w:spacing w:val="-5"/>
          <w:sz w:val="20"/>
          <w:szCs w:val="20"/>
        </w:rPr>
        <w:t xml:space="preserve">(Dz. U.  z  2016r. poz. 1432 z późn. zm.) </w:t>
      </w:r>
      <w:r>
        <w:rPr>
          <w:rFonts w:ascii="Arial" w:hAnsi="Arial" w:cs="Arial"/>
          <w:spacing w:val="-5"/>
          <w:sz w:val="20"/>
          <w:szCs w:val="20"/>
        </w:rPr>
        <w:t>oraz</w:t>
      </w:r>
      <w:r w:rsidR="008812D7"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projektem umowy –  zał. nr 3a                                 do ogłoszenia</w:t>
      </w:r>
      <w:r>
        <w:rPr>
          <w:rFonts w:ascii="Arial" w:hAnsi="Arial" w:cs="Arial"/>
          <w:b/>
          <w:sz w:val="20"/>
          <w:szCs w:val="20"/>
        </w:rPr>
        <w:t>:</w:t>
      </w:r>
    </w:p>
    <w:p w:rsidR="00F87CB6" w:rsidRDefault="00EC6638">
      <w:pPr>
        <w:pStyle w:val="Akapitzlist"/>
        <w:numPr>
          <w:ilvl w:val="0"/>
          <w:numId w:val="70"/>
        </w:numPr>
        <w:shd w:val="clear" w:color="auto" w:fill="FFFFFF"/>
        <w:tabs>
          <w:tab w:val="left" w:pos="567"/>
          <w:tab w:val="left" w:pos="2552"/>
        </w:tabs>
        <w:spacing w:after="0" w:line="240" w:lineRule="auto"/>
        <w:ind w:left="567" w:right="7" w:hanging="283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 xml:space="preserve">Wykonawca zobowiązany jest do kompleksowego dozoru obiektu amfiteatru                                  wraz z przynależnym terenem, zlokalizowanego  w Ostródzie przy ul. A. Mickiewicza </w:t>
      </w:r>
      <w:r w:rsidR="007A6B57">
        <w:rPr>
          <w:rFonts w:ascii="Arial" w:hAnsi="Arial" w:cs="Arial"/>
          <w:color w:val="000000"/>
          <w:w w:val="101"/>
          <w:sz w:val="20"/>
          <w:szCs w:val="20"/>
        </w:rPr>
        <w:t>17A</w:t>
      </w:r>
      <w:r>
        <w:rPr>
          <w:rFonts w:ascii="Arial" w:hAnsi="Arial" w:cs="Arial"/>
          <w:color w:val="000000"/>
          <w:w w:val="101"/>
          <w:sz w:val="20"/>
          <w:szCs w:val="20"/>
        </w:rPr>
        <w:t>–</w:t>
      </w:r>
      <w:r>
        <w:rPr>
          <w:rFonts w:ascii="Arial" w:hAnsi="Arial" w:cs="Arial"/>
          <w:w w:val="101"/>
          <w:sz w:val="20"/>
          <w:szCs w:val="20"/>
        </w:rPr>
        <w:t xml:space="preserve"> całodobowo</w:t>
      </w:r>
      <w:r w:rsidR="008812D7">
        <w:rPr>
          <w:rFonts w:ascii="Arial" w:hAnsi="Arial" w:cs="Arial"/>
          <w:w w:val="101"/>
          <w:sz w:val="20"/>
          <w:szCs w:val="20"/>
        </w:rPr>
        <w:t xml:space="preserve"> </w:t>
      </w:r>
      <w:r>
        <w:rPr>
          <w:rFonts w:ascii="Arial" w:hAnsi="Arial" w:cs="Arial"/>
          <w:w w:val="101"/>
          <w:sz w:val="20"/>
          <w:szCs w:val="20"/>
        </w:rPr>
        <w:t xml:space="preserve">w dni powszednie, w soboty, niedziele i święta w systemie zmianowym przez                          1 strażnika na zmianie oraz zapewnienia co najmniej </w:t>
      </w:r>
      <w:r>
        <w:rPr>
          <w:rFonts w:ascii="Arial" w:hAnsi="Arial" w:cs="Arial"/>
          <w:color w:val="000000"/>
          <w:w w:val="101"/>
          <w:sz w:val="20"/>
          <w:szCs w:val="20"/>
        </w:rPr>
        <w:t>2 osobowego patrolu interwencyjnego.</w:t>
      </w:r>
    </w:p>
    <w:p w:rsidR="00F87CB6" w:rsidRDefault="00EC6638">
      <w:pPr>
        <w:pStyle w:val="Akapitzlist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567" w:right="7" w:hanging="283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 w:cs="Arial"/>
          <w:w w:val="101"/>
          <w:sz w:val="20"/>
          <w:szCs w:val="20"/>
        </w:rPr>
        <w:t>Do obowiązków Wykonawcy w szczególności należy:</w:t>
      </w:r>
    </w:p>
    <w:p w:rsidR="00F87CB6" w:rsidRDefault="00EC6638">
      <w:pPr>
        <w:pStyle w:val="Standard"/>
        <w:numPr>
          <w:ilvl w:val="0"/>
          <w:numId w:val="71"/>
        </w:numPr>
        <w:shd w:val="clear" w:color="auto" w:fill="FFFFFF"/>
        <w:tabs>
          <w:tab w:val="left" w:pos="-2596"/>
          <w:tab w:val="left" w:pos="-2313"/>
          <w:tab w:val="left" w:pos="0"/>
          <w:tab w:val="left" w:pos="284"/>
          <w:tab w:val="left" w:pos="567"/>
          <w:tab w:val="left" w:pos="851"/>
        </w:tabs>
        <w:suppressAutoHyphens w:val="0"/>
        <w:ind w:firstLine="567"/>
        <w:jc w:val="both"/>
      </w:pPr>
      <w:r>
        <w:rPr>
          <w:rFonts w:ascii="Arial" w:hAnsi="Arial" w:cs="Arial"/>
          <w:w w:val="101"/>
          <w:sz w:val="20"/>
          <w:szCs w:val="20"/>
        </w:rPr>
        <w:t>dbanie o utrzymanie spokoju, ładu i porządku  na terenie chronionego obiektu;</w:t>
      </w:r>
    </w:p>
    <w:p w:rsidR="00F87CB6" w:rsidRDefault="00EC6638">
      <w:pPr>
        <w:pStyle w:val="Standard"/>
        <w:numPr>
          <w:ilvl w:val="0"/>
          <w:numId w:val="71"/>
        </w:numPr>
        <w:shd w:val="clear" w:color="auto" w:fill="FFFFFF"/>
        <w:tabs>
          <w:tab w:val="left" w:pos="-2596"/>
          <w:tab w:val="left" w:pos="-2313"/>
          <w:tab w:val="left" w:pos="0"/>
          <w:tab w:val="left" w:pos="284"/>
          <w:tab w:val="left" w:pos="567"/>
          <w:tab w:val="left" w:pos="851"/>
        </w:tabs>
        <w:suppressAutoHyphens w:val="0"/>
        <w:ind w:firstLine="567"/>
        <w:jc w:val="both"/>
      </w:pPr>
      <w:r>
        <w:rPr>
          <w:rFonts w:ascii="Arial" w:hAnsi="Arial" w:cs="Arial"/>
          <w:w w:val="101"/>
          <w:sz w:val="20"/>
          <w:szCs w:val="20"/>
        </w:rPr>
        <w:t>dbanie o bezpieczeństwo osób przebywających na terenie chronionego obiektu;</w:t>
      </w:r>
    </w:p>
    <w:p w:rsidR="00F87CB6" w:rsidRDefault="00EC6638">
      <w:pPr>
        <w:pStyle w:val="Standard"/>
        <w:numPr>
          <w:ilvl w:val="0"/>
          <w:numId w:val="71"/>
        </w:numPr>
        <w:shd w:val="clear" w:color="auto" w:fill="FFFFFF"/>
        <w:tabs>
          <w:tab w:val="left" w:pos="-2596"/>
          <w:tab w:val="left" w:pos="-2313"/>
          <w:tab w:val="left" w:pos="284"/>
          <w:tab w:val="left" w:pos="851"/>
        </w:tabs>
        <w:suppressAutoHyphens w:val="0"/>
        <w:ind w:left="851" w:hanging="284"/>
        <w:jc w:val="both"/>
      </w:pPr>
      <w:r>
        <w:rPr>
          <w:rFonts w:ascii="Arial" w:hAnsi="Arial" w:cs="Arial"/>
          <w:w w:val="101"/>
          <w:sz w:val="20"/>
          <w:szCs w:val="20"/>
        </w:rPr>
        <w:t>ochrona mienia amfiteatru oraz wszelkich dóbr niebędących własnością Centrum Kultury,                   a znajdujących się w jego użytkowaniu;</w:t>
      </w:r>
    </w:p>
    <w:p w:rsidR="00F87CB6" w:rsidRDefault="00EC6638">
      <w:pPr>
        <w:pStyle w:val="Standard"/>
        <w:numPr>
          <w:ilvl w:val="0"/>
          <w:numId w:val="71"/>
        </w:numPr>
        <w:shd w:val="clear" w:color="auto" w:fill="FFFFFF"/>
        <w:tabs>
          <w:tab w:val="left" w:pos="-2596"/>
          <w:tab w:val="left" w:pos="-2313"/>
          <w:tab w:val="left" w:pos="284"/>
          <w:tab w:val="left" w:pos="851"/>
        </w:tabs>
        <w:suppressAutoHyphens w:val="0"/>
        <w:ind w:left="851" w:hanging="284"/>
        <w:jc w:val="both"/>
      </w:pPr>
      <w:r>
        <w:rPr>
          <w:rFonts w:ascii="Arial" w:hAnsi="Arial" w:cs="Arial"/>
          <w:w w:val="101"/>
          <w:sz w:val="20"/>
          <w:szCs w:val="20"/>
        </w:rPr>
        <w:t>przeciwdziałanie przestępczości i wykroczeniom na terenie chronionego obiektu,  w tym:</w:t>
      </w:r>
    </w:p>
    <w:p w:rsidR="00F87CB6" w:rsidRDefault="00EC6638">
      <w:pPr>
        <w:pStyle w:val="Akapitzlist"/>
        <w:numPr>
          <w:ilvl w:val="0"/>
          <w:numId w:val="72"/>
        </w:numPr>
        <w:shd w:val="clear" w:color="auto" w:fill="FFFFFF"/>
        <w:tabs>
          <w:tab w:val="left" w:pos="-863"/>
          <w:tab w:val="left" w:pos="284"/>
          <w:tab w:val="left" w:pos="993"/>
        </w:tabs>
        <w:suppressAutoHyphens w:val="0"/>
        <w:spacing w:after="0" w:line="240" w:lineRule="auto"/>
        <w:ind w:left="993" w:right="510" w:hanging="142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 w:cs="Arial"/>
          <w:w w:val="101"/>
          <w:sz w:val="20"/>
          <w:szCs w:val="20"/>
        </w:rPr>
        <w:t>bieżąca, ciągła obserwacja chronionego obiektu przez pracownika ochrony                                     wyposażonego w łączność radiową,</w:t>
      </w:r>
    </w:p>
    <w:p w:rsidR="00F87CB6" w:rsidRDefault="00EC6638">
      <w:pPr>
        <w:pStyle w:val="Akapitzlist"/>
        <w:numPr>
          <w:ilvl w:val="0"/>
          <w:numId w:val="46"/>
        </w:numPr>
        <w:shd w:val="clear" w:color="auto" w:fill="FFFFFF"/>
        <w:tabs>
          <w:tab w:val="left" w:pos="-863"/>
          <w:tab w:val="left" w:pos="284"/>
          <w:tab w:val="left" w:pos="993"/>
        </w:tabs>
        <w:suppressAutoHyphens w:val="0"/>
        <w:spacing w:after="0" w:line="240" w:lineRule="auto"/>
        <w:ind w:left="993" w:right="510" w:hanging="142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 w:cs="Arial"/>
          <w:w w:val="101"/>
          <w:sz w:val="20"/>
          <w:szCs w:val="20"/>
        </w:rPr>
        <w:t>podejmowanie działań prewencyjnych wobec osób zakłócających porządek,</w:t>
      </w:r>
    </w:p>
    <w:p w:rsidR="00F87CB6" w:rsidRDefault="00EC6638">
      <w:pPr>
        <w:pStyle w:val="Akapitzlist"/>
        <w:numPr>
          <w:ilvl w:val="0"/>
          <w:numId w:val="46"/>
        </w:numPr>
        <w:shd w:val="clear" w:color="auto" w:fill="FFFFFF"/>
        <w:tabs>
          <w:tab w:val="left" w:pos="-863"/>
          <w:tab w:val="left" w:pos="284"/>
          <w:tab w:val="left" w:pos="993"/>
        </w:tabs>
        <w:suppressAutoHyphens w:val="0"/>
        <w:spacing w:after="0" w:line="240" w:lineRule="auto"/>
        <w:ind w:left="993" w:right="7" w:hanging="142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 w:cs="Arial"/>
          <w:w w:val="101"/>
          <w:sz w:val="20"/>
          <w:szCs w:val="20"/>
        </w:rPr>
        <w:t>przeciwdziałanie wszelkim próbom naruszenia mienia oraz aktom wandalizmu,</w:t>
      </w:r>
    </w:p>
    <w:p w:rsidR="00F87CB6" w:rsidRDefault="00EC6638">
      <w:pPr>
        <w:pStyle w:val="Akapitzlist"/>
        <w:numPr>
          <w:ilvl w:val="0"/>
          <w:numId w:val="46"/>
        </w:numPr>
        <w:shd w:val="clear" w:color="auto" w:fill="FFFFFF"/>
        <w:tabs>
          <w:tab w:val="left" w:pos="-863"/>
          <w:tab w:val="left" w:pos="284"/>
          <w:tab w:val="left" w:pos="993"/>
        </w:tabs>
        <w:suppressAutoHyphens w:val="0"/>
        <w:spacing w:after="0" w:line="240" w:lineRule="auto"/>
        <w:ind w:left="993" w:right="7" w:hanging="142"/>
        <w:jc w:val="both"/>
      </w:pPr>
      <w:r>
        <w:rPr>
          <w:rFonts w:ascii="Arial" w:hAnsi="Arial" w:cs="Arial"/>
          <w:w w:val="101"/>
          <w:sz w:val="20"/>
          <w:szCs w:val="20"/>
        </w:rPr>
        <w:t>zabezpieczanie, zgodne z obowiązującymi procedurami, śladów ewentualnych zdarzeń                    o charakterze przestępczym</w:t>
      </w:r>
      <w:r w:rsidR="008812D7">
        <w:rPr>
          <w:rFonts w:ascii="Arial" w:hAnsi="Arial" w:cs="Arial"/>
          <w:w w:val="101"/>
          <w:sz w:val="20"/>
          <w:szCs w:val="20"/>
        </w:rPr>
        <w:t xml:space="preserve"> </w:t>
      </w:r>
      <w:r>
        <w:rPr>
          <w:rFonts w:ascii="Arial" w:hAnsi="Arial" w:cs="Arial"/>
          <w:w w:val="101"/>
          <w:sz w:val="20"/>
          <w:szCs w:val="20"/>
        </w:rPr>
        <w:t>przed ich zniszczeniem lub zatarciem do czasu przyjazdu  policji,</w:t>
      </w:r>
    </w:p>
    <w:p w:rsidR="00F87CB6" w:rsidRDefault="00EC6638">
      <w:pPr>
        <w:pStyle w:val="Akapitzlist"/>
        <w:numPr>
          <w:ilvl w:val="0"/>
          <w:numId w:val="46"/>
        </w:numPr>
        <w:shd w:val="clear" w:color="auto" w:fill="FFFFFF"/>
        <w:tabs>
          <w:tab w:val="left" w:pos="-863"/>
          <w:tab w:val="left" w:pos="284"/>
          <w:tab w:val="left" w:pos="993"/>
        </w:tabs>
        <w:suppressAutoHyphens w:val="0"/>
        <w:spacing w:after="0" w:line="240" w:lineRule="auto"/>
        <w:ind w:left="993" w:right="7" w:hanging="142"/>
        <w:jc w:val="both"/>
      </w:pPr>
      <w:r>
        <w:rPr>
          <w:rFonts w:ascii="Arial" w:hAnsi="Arial" w:cs="Arial"/>
          <w:w w:val="101"/>
          <w:sz w:val="20"/>
          <w:szCs w:val="20"/>
        </w:rPr>
        <w:t>bezzwłoczne powiadomienie policji o wszelkich zdarzeniach mogących mieć charakter przestępczy oraz ścisła z nią współpraca,</w:t>
      </w:r>
    </w:p>
    <w:p w:rsidR="00F87CB6" w:rsidRDefault="00EC6638">
      <w:pPr>
        <w:pStyle w:val="Akapitzlist"/>
        <w:numPr>
          <w:ilvl w:val="0"/>
          <w:numId w:val="46"/>
        </w:numPr>
        <w:shd w:val="clear" w:color="auto" w:fill="FFFFFF"/>
        <w:tabs>
          <w:tab w:val="left" w:pos="-863"/>
          <w:tab w:val="left" w:pos="284"/>
          <w:tab w:val="left" w:pos="993"/>
        </w:tabs>
        <w:suppressAutoHyphens w:val="0"/>
        <w:spacing w:after="0" w:line="240" w:lineRule="auto"/>
        <w:ind w:left="993" w:right="7" w:hanging="142"/>
        <w:jc w:val="both"/>
      </w:pPr>
      <w:r>
        <w:rPr>
          <w:rFonts w:ascii="Arial" w:hAnsi="Arial" w:cs="Arial"/>
          <w:w w:val="101"/>
          <w:sz w:val="20"/>
          <w:szCs w:val="20"/>
        </w:rPr>
        <w:t>kontrola stanu p-poż., w tym podejmowanie działań ochronnych w przypadkach takich,                jak pożar, zalanie wodą, itp.,</w:t>
      </w:r>
    </w:p>
    <w:p w:rsidR="00F87CB6" w:rsidRDefault="00EC6638">
      <w:pPr>
        <w:pStyle w:val="Akapitzlist"/>
        <w:numPr>
          <w:ilvl w:val="0"/>
          <w:numId w:val="46"/>
        </w:numPr>
        <w:shd w:val="clear" w:color="auto" w:fill="FFFFFF"/>
        <w:tabs>
          <w:tab w:val="left" w:pos="-863"/>
          <w:tab w:val="left" w:pos="284"/>
          <w:tab w:val="left" w:pos="993"/>
        </w:tabs>
        <w:suppressAutoHyphens w:val="0"/>
        <w:spacing w:after="0" w:line="240" w:lineRule="auto"/>
        <w:ind w:left="993" w:right="7" w:hanging="142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 w:cs="Arial"/>
          <w:w w:val="101"/>
          <w:sz w:val="20"/>
          <w:szCs w:val="20"/>
        </w:rPr>
        <w:t>kontrolowanie ruchu pieszego i samochodowego na terenie chronionego obiektu wraz                           z prowadzeniem rejestru przedmiotów przywożonych i wywożonych z obiektu;</w:t>
      </w:r>
    </w:p>
    <w:p w:rsidR="00F87CB6" w:rsidRPr="00812A29" w:rsidRDefault="00EC6638">
      <w:pPr>
        <w:pStyle w:val="Akapitzlist"/>
        <w:numPr>
          <w:ilvl w:val="0"/>
          <w:numId w:val="46"/>
        </w:numPr>
        <w:shd w:val="clear" w:color="auto" w:fill="FFFFFF"/>
        <w:tabs>
          <w:tab w:val="left" w:pos="-863"/>
          <w:tab w:val="left" w:pos="284"/>
          <w:tab w:val="left" w:pos="993"/>
        </w:tabs>
        <w:suppressAutoHyphens w:val="0"/>
        <w:spacing w:after="0" w:line="240" w:lineRule="auto"/>
        <w:ind w:left="993" w:right="7" w:hanging="142"/>
        <w:jc w:val="both"/>
      </w:pPr>
      <w:r w:rsidRPr="00812A29">
        <w:rPr>
          <w:rFonts w:ascii="Arial" w:hAnsi="Arial" w:cs="Arial"/>
          <w:sz w:val="20"/>
          <w:szCs w:val="20"/>
        </w:rPr>
        <w:t>kontrola, konserwacja i obsługa urządzeń technicznych i systemu monitoringu alarmowego (w przypadku jego zamontowania) po godzinach pracy ochrony czynnej z zachowaniem terminów określonych w obowiązujących przepisach – za potwierdzeniem niezbędnymi dokumentami, takimi jak protokoły kontroli i odbioru, z dostarczeniem ich niezwłocznie Z</w:t>
      </w:r>
      <w:r w:rsidRPr="00812A29">
        <w:rPr>
          <w:rFonts w:ascii="Arial" w:hAnsi="Arial" w:cs="Arial"/>
          <w:sz w:val="20"/>
          <w:szCs w:val="20"/>
        </w:rPr>
        <w:t>a</w:t>
      </w:r>
      <w:r w:rsidRPr="00812A29">
        <w:rPr>
          <w:rFonts w:ascii="Arial" w:hAnsi="Arial" w:cs="Arial"/>
          <w:sz w:val="20"/>
          <w:szCs w:val="20"/>
        </w:rPr>
        <w:t>mawiającemu (koszty materiałowe napraw pokrywa Zamawiający);</w:t>
      </w:r>
    </w:p>
    <w:p w:rsidR="00F87CB6" w:rsidRDefault="00EC6638">
      <w:pPr>
        <w:pStyle w:val="Akapitzlist"/>
        <w:numPr>
          <w:ilvl w:val="0"/>
          <w:numId w:val="71"/>
        </w:numPr>
        <w:tabs>
          <w:tab w:val="left" w:pos="0"/>
          <w:tab w:val="left" w:pos="284"/>
          <w:tab w:val="left" w:pos="851"/>
        </w:tabs>
        <w:spacing w:after="0" w:line="240" w:lineRule="auto"/>
        <w:ind w:left="851" w:hanging="284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zapewnienie każdorazowego przyjazdu grupy interwencyjnej w czasie do 10 minut, licząc               od chwili wezwania przez pracownika Zamawiającego lub pracownika ochrony, bądź                     od momentu otrzymania sygnału wyemitowanego przez monitorowane lokalne systemy alarmowe i p.poż chronionych obiektów;</w:t>
      </w:r>
    </w:p>
    <w:p w:rsidR="00F87CB6" w:rsidRDefault="00EC6638">
      <w:pPr>
        <w:pStyle w:val="Akapitzlist"/>
        <w:numPr>
          <w:ilvl w:val="0"/>
          <w:numId w:val="71"/>
        </w:numPr>
        <w:tabs>
          <w:tab w:val="left" w:pos="0"/>
          <w:tab w:val="left" w:pos="284"/>
          <w:tab w:val="left" w:pos="851"/>
        </w:tabs>
        <w:spacing w:after="0" w:line="240" w:lineRule="auto"/>
        <w:ind w:left="851" w:hanging="284"/>
        <w:jc w:val="both"/>
        <w:textAlignment w:val="auto"/>
      </w:pPr>
      <w:r>
        <w:rPr>
          <w:rFonts w:ascii="Arial" w:hAnsi="Arial" w:cs="Arial"/>
          <w:w w:val="101"/>
          <w:sz w:val="20"/>
          <w:szCs w:val="20"/>
        </w:rPr>
        <w:t>obsługa centrali telefonicznej;</w:t>
      </w:r>
    </w:p>
    <w:p w:rsidR="00F87CB6" w:rsidRDefault="00EC6638">
      <w:pPr>
        <w:pStyle w:val="Akapitzlist"/>
        <w:numPr>
          <w:ilvl w:val="0"/>
          <w:numId w:val="71"/>
        </w:numPr>
        <w:tabs>
          <w:tab w:val="left" w:pos="0"/>
          <w:tab w:val="left" w:pos="284"/>
          <w:tab w:val="left" w:pos="851"/>
        </w:tabs>
        <w:spacing w:after="0" w:line="240" w:lineRule="auto"/>
        <w:ind w:left="851" w:hanging="284"/>
        <w:jc w:val="both"/>
        <w:textAlignment w:val="auto"/>
      </w:pPr>
      <w:r>
        <w:rPr>
          <w:rFonts w:ascii="Arial" w:hAnsi="Arial" w:cs="Arial"/>
          <w:color w:val="000000"/>
          <w:w w:val="101"/>
          <w:sz w:val="20"/>
          <w:szCs w:val="20"/>
        </w:rPr>
        <w:t>włączanie oświetlenia zewnętrznego wg potrzeb;</w:t>
      </w:r>
    </w:p>
    <w:p w:rsidR="00F87CB6" w:rsidRDefault="00F87CB6">
      <w:pPr>
        <w:pStyle w:val="Akapitzlist"/>
        <w:numPr>
          <w:ilvl w:val="0"/>
          <w:numId w:val="47"/>
        </w:numPr>
        <w:shd w:val="clear" w:color="auto" w:fill="FFFFFF"/>
        <w:tabs>
          <w:tab w:val="left" w:pos="284"/>
          <w:tab w:val="left" w:pos="851"/>
        </w:tabs>
        <w:suppressAutoHyphens w:val="0"/>
        <w:spacing w:after="0" w:line="240" w:lineRule="auto"/>
        <w:ind w:left="851" w:right="7" w:hanging="284"/>
        <w:jc w:val="both"/>
        <w:rPr>
          <w:rFonts w:ascii="Arial" w:hAnsi="Arial" w:cs="Arial"/>
          <w:vanish/>
          <w:color w:val="000000"/>
          <w:w w:val="101"/>
          <w:sz w:val="20"/>
          <w:szCs w:val="20"/>
        </w:rPr>
      </w:pPr>
    </w:p>
    <w:p w:rsidR="00F87CB6" w:rsidRDefault="00F87CB6">
      <w:pPr>
        <w:pStyle w:val="Akapitzlist"/>
        <w:numPr>
          <w:ilvl w:val="0"/>
          <w:numId w:val="47"/>
        </w:numPr>
        <w:shd w:val="clear" w:color="auto" w:fill="FFFFFF"/>
        <w:tabs>
          <w:tab w:val="left" w:pos="284"/>
          <w:tab w:val="left" w:pos="851"/>
        </w:tabs>
        <w:suppressAutoHyphens w:val="0"/>
        <w:spacing w:after="0" w:line="240" w:lineRule="auto"/>
        <w:ind w:left="851" w:right="7" w:hanging="284"/>
        <w:jc w:val="both"/>
        <w:rPr>
          <w:rFonts w:ascii="Arial" w:hAnsi="Arial" w:cs="Arial"/>
          <w:vanish/>
          <w:color w:val="000000"/>
          <w:w w:val="101"/>
          <w:sz w:val="20"/>
          <w:szCs w:val="20"/>
        </w:rPr>
      </w:pPr>
    </w:p>
    <w:p w:rsidR="00F87CB6" w:rsidRDefault="00F87CB6">
      <w:pPr>
        <w:pStyle w:val="Akapitzlist"/>
        <w:numPr>
          <w:ilvl w:val="0"/>
          <w:numId w:val="47"/>
        </w:numPr>
        <w:shd w:val="clear" w:color="auto" w:fill="FFFFFF"/>
        <w:tabs>
          <w:tab w:val="left" w:pos="284"/>
          <w:tab w:val="left" w:pos="851"/>
        </w:tabs>
        <w:suppressAutoHyphens w:val="0"/>
        <w:spacing w:after="0" w:line="240" w:lineRule="auto"/>
        <w:ind w:left="851" w:right="7" w:hanging="284"/>
        <w:jc w:val="both"/>
        <w:rPr>
          <w:rFonts w:ascii="Arial" w:hAnsi="Arial" w:cs="Arial"/>
          <w:vanish/>
          <w:color w:val="000000"/>
          <w:w w:val="101"/>
          <w:sz w:val="20"/>
          <w:szCs w:val="20"/>
        </w:rPr>
      </w:pPr>
    </w:p>
    <w:p w:rsidR="00F87CB6" w:rsidRDefault="00EC6638">
      <w:pPr>
        <w:pStyle w:val="Akapitzlist"/>
        <w:numPr>
          <w:ilvl w:val="0"/>
          <w:numId w:val="47"/>
        </w:numPr>
        <w:shd w:val="clear" w:color="auto" w:fill="FFFFFF"/>
        <w:tabs>
          <w:tab w:val="left" w:pos="284"/>
          <w:tab w:val="left" w:pos="851"/>
        </w:tabs>
        <w:suppressAutoHyphens w:val="0"/>
        <w:spacing w:after="0" w:line="240" w:lineRule="auto"/>
        <w:ind w:left="851" w:right="7" w:hanging="284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>w sezonie zimowym odśnieżanie i usuwanie śliskości nawierzchni na wejściach do amfit</w:t>
      </w:r>
      <w:r>
        <w:rPr>
          <w:rFonts w:ascii="Arial" w:hAnsi="Arial" w:cs="Arial"/>
          <w:color w:val="000000"/>
          <w:w w:val="101"/>
          <w:sz w:val="20"/>
          <w:szCs w:val="20"/>
        </w:rPr>
        <w:t>e</w:t>
      </w:r>
      <w:r>
        <w:rPr>
          <w:rFonts w:ascii="Arial" w:hAnsi="Arial" w:cs="Arial"/>
          <w:color w:val="000000"/>
          <w:w w:val="101"/>
          <w:sz w:val="20"/>
          <w:szCs w:val="20"/>
        </w:rPr>
        <w:t>atru;</w:t>
      </w:r>
    </w:p>
    <w:p w:rsidR="00F87CB6" w:rsidRDefault="00EC6638">
      <w:pPr>
        <w:pStyle w:val="Akapitzlist"/>
        <w:numPr>
          <w:ilvl w:val="0"/>
          <w:numId w:val="47"/>
        </w:numPr>
        <w:shd w:val="clear" w:color="auto" w:fill="FFFFFF"/>
        <w:tabs>
          <w:tab w:val="left" w:pos="284"/>
          <w:tab w:val="left" w:pos="851"/>
        </w:tabs>
        <w:suppressAutoHyphens w:val="0"/>
        <w:spacing w:after="0" w:line="240" w:lineRule="auto"/>
        <w:ind w:left="851" w:right="7" w:hanging="284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 w:cs="Arial"/>
          <w:w w:val="101"/>
          <w:sz w:val="20"/>
          <w:szCs w:val="20"/>
        </w:rPr>
        <w:t>podejmowanie niezbędnych interwencji zgłaszanych przez organizatorów imprez                                lub pracowników Centrum Kultury w obrębie chronionego obiektu oraz współdziałanie                        w tym zakresie z organizatorami i obsługą techniczną;</w:t>
      </w:r>
    </w:p>
    <w:p w:rsidR="00F87CB6" w:rsidRDefault="00EC6638">
      <w:pPr>
        <w:pStyle w:val="Akapitzlist"/>
        <w:numPr>
          <w:ilvl w:val="0"/>
          <w:numId w:val="47"/>
        </w:numPr>
        <w:shd w:val="clear" w:color="auto" w:fill="FFFFFF"/>
        <w:tabs>
          <w:tab w:val="left" w:pos="284"/>
          <w:tab w:val="left" w:pos="851"/>
        </w:tabs>
        <w:suppressAutoHyphens w:val="0"/>
        <w:spacing w:after="0" w:line="240" w:lineRule="auto"/>
        <w:ind w:left="851" w:right="7" w:hanging="284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 w:cs="Arial"/>
          <w:w w:val="101"/>
          <w:sz w:val="20"/>
          <w:szCs w:val="20"/>
        </w:rPr>
        <w:t>w terminie 20 dni od dnia podpisania umowy - opracowanie instrukcji kontrolowanego                     i chronionego obiektu oraz przedłożenie jej do akceptacji Zamawiającego;</w:t>
      </w:r>
    </w:p>
    <w:p w:rsidR="00F87CB6" w:rsidRDefault="00EC6638">
      <w:pPr>
        <w:pStyle w:val="Akapitzlist"/>
        <w:numPr>
          <w:ilvl w:val="0"/>
          <w:numId w:val="47"/>
        </w:numPr>
        <w:shd w:val="clear" w:color="auto" w:fill="FFFFFF"/>
        <w:tabs>
          <w:tab w:val="left" w:pos="284"/>
          <w:tab w:val="left" w:pos="851"/>
        </w:tabs>
        <w:suppressAutoHyphens w:val="0"/>
        <w:spacing w:after="0" w:line="240" w:lineRule="auto"/>
        <w:ind w:left="851" w:right="7" w:hanging="284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transport i konwojowanie wartości pieniężnych w dni, w których odbywały się będą imprezy (środki pieniężne pochodzące ze sprzedaży biletów) -</w:t>
      </w:r>
      <w:r>
        <w:rPr>
          <w:rFonts w:ascii="Arial" w:hAnsi="Arial" w:cs="Arial"/>
          <w:sz w:val="20"/>
          <w:szCs w:val="20"/>
        </w:rPr>
        <w:t xml:space="preserve"> zgodnie z rozporządzeniem Ministra Spraw Wewnętrznych i Administracji z dnia </w:t>
      </w:r>
      <w:r>
        <w:rPr>
          <w:rFonts w:ascii="Arial" w:hAnsi="Arial" w:cs="Arial"/>
          <w:color w:val="000000"/>
          <w:sz w:val="20"/>
          <w:szCs w:val="20"/>
        </w:rPr>
        <w:t xml:space="preserve">7 września 2010r. </w:t>
      </w:r>
      <w:r>
        <w:rPr>
          <w:rFonts w:ascii="Arial" w:hAnsi="Arial" w:cs="Arial"/>
          <w:sz w:val="20"/>
          <w:szCs w:val="20"/>
        </w:rPr>
        <w:t xml:space="preserve">w sprawie wymagań, jakim powinna odpowiadać ochrona wartości pieniężnych przechowywanych i transportowanych przez przedsiębiorców i inne jednostki organizacyjne </w:t>
      </w:r>
      <w:r>
        <w:rPr>
          <w:rFonts w:ascii="Arial" w:hAnsi="Arial" w:cs="Arial"/>
          <w:i/>
          <w:sz w:val="20"/>
          <w:szCs w:val="20"/>
        </w:rPr>
        <w:t>(Dz. U. z 2016r. poz. 793).</w:t>
      </w:r>
    </w:p>
    <w:p w:rsidR="00F87CB6" w:rsidRDefault="00EC6638">
      <w:pPr>
        <w:pStyle w:val="Akapitzlist"/>
        <w:numPr>
          <w:ilvl w:val="0"/>
          <w:numId w:val="44"/>
        </w:numPr>
        <w:shd w:val="clear" w:color="auto" w:fill="FFFFFF"/>
        <w:tabs>
          <w:tab w:val="left" w:pos="284"/>
          <w:tab w:val="left" w:pos="567"/>
        </w:tabs>
        <w:suppressAutoHyphens w:val="0"/>
        <w:spacing w:after="0" w:line="240" w:lineRule="auto"/>
        <w:ind w:left="284" w:right="7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Wykonawca prowadził będzie:</w:t>
      </w:r>
    </w:p>
    <w:p w:rsidR="00F87CB6" w:rsidRDefault="00EC6638">
      <w:pPr>
        <w:pStyle w:val="Standard"/>
        <w:numPr>
          <w:ilvl w:val="0"/>
          <w:numId w:val="49"/>
        </w:numPr>
        <w:shd w:val="clear" w:color="auto" w:fill="FFFFFF"/>
        <w:tabs>
          <w:tab w:val="left" w:pos="284"/>
          <w:tab w:val="left" w:pos="851"/>
          <w:tab w:val="left" w:pos="1134"/>
        </w:tabs>
        <w:suppressAutoHyphens w:val="0"/>
        <w:ind w:left="851" w:right="7" w:hanging="284"/>
        <w:jc w:val="both"/>
      </w:pPr>
      <w:r>
        <w:rPr>
          <w:rFonts w:ascii="Arial" w:hAnsi="Arial" w:cs="Arial"/>
          <w:sz w:val="20"/>
          <w:szCs w:val="20"/>
        </w:rPr>
        <w:t>książkę pełnienia służby przeznaczoną do rejestrowania zdarzeń mających wpływ na chr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niony obiekt oraz zawierającą rejestr osób przebywających w danym obiekcie poza godz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nami pracy instytucji;</w:t>
      </w:r>
    </w:p>
    <w:p w:rsidR="00F87CB6" w:rsidRDefault="00EC6638">
      <w:pPr>
        <w:pStyle w:val="Standard"/>
        <w:numPr>
          <w:ilvl w:val="0"/>
          <w:numId w:val="49"/>
        </w:numPr>
        <w:shd w:val="clear" w:color="auto" w:fill="FFFFFF"/>
        <w:tabs>
          <w:tab w:val="left" w:pos="-2569"/>
          <w:tab w:val="left" w:pos="-2286"/>
          <w:tab w:val="left" w:pos="284"/>
        </w:tabs>
        <w:suppressAutoHyphens w:val="0"/>
        <w:ind w:left="851" w:right="7" w:hanging="284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 w:cs="Arial"/>
          <w:w w:val="101"/>
          <w:sz w:val="20"/>
          <w:szCs w:val="20"/>
        </w:rPr>
        <w:t>ewidencję pobierania i zwrotu kluczy do pomieszczeń obiektu,</w:t>
      </w:r>
    </w:p>
    <w:p w:rsidR="00F87CB6" w:rsidRDefault="00EC6638">
      <w:pPr>
        <w:pStyle w:val="Standard"/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które będą znajdowały się w chronionym obiekcie i będą udostępniane Zamawiającemu                           do wglądu na każde jego żądanie.</w:t>
      </w:r>
    </w:p>
    <w:p w:rsidR="00F87CB6" w:rsidRDefault="00EC6638">
      <w:pPr>
        <w:pStyle w:val="Akapitzlist"/>
        <w:numPr>
          <w:ilvl w:val="0"/>
          <w:numId w:val="50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zapozna pracowników dozoru z regulaminami organizacyjnymi obowiązującymi                na terenie chronionego obiektu, przepisami BHP i przeciw pożarowymi.</w:t>
      </w:r>
    </w:p>
    <w:p w:rsidR="00F87CB6" w:rsidRDefault="00EC6638">
      <w:pPr>
        <w:pStyle w:val="Akapitzlist"/>
        <w:numPr>
          <w:ilvl w:val="0"/>
          <w:numId w:val="50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" w:hAnsi="Arial" w:cs="Arial"/>
          <w:spacing w:val="-2"/>
          <w:sz w:val="20"/>
          <w:szCs w:val="20"/>
          <w:u w:val="single"/>
        </w:rPr>
      </w:pPr>
      <w:r>
        <w:rPr>
          <w:rFonts w:ascii="Arial" w:hAnsi="Arial" w:cs="Arial"/>
          <w:spacing w:val="-2"/>
          <w:sz w:val="20"/>
          <w:szCs w:val="20"/>
          <w:u w:val="single"/>
        </w:rPr>
        <w:t>Wymagania dotyczące pracowników ochrony:</w:t>
      </w:r>
    </w:p>
    <w:p w:rsidR="00F87CB6" w:rsidRDefault="00EC6638">
      <w:pPr>
        <w:pStyle w:val="Standard"/>
        <w:numPr>
          <w:ilvl w:val="1"/>
          <w:numId w:val="50"/>
        </w:numPr>
        <w:tabs>
          <w:tab w:val="left" w:pos="284"/>
          <w:tab w:val="left" w:pos="1134"/>
          <w:tab w:val="left" w:pos="1707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kierownikiem ochrony musi być osoba wpisana na listę kwalifikowanych pracowników ochrony fizycznej prowadzoną przez Komendanta Głównego Policji;</w:t>
      </w:r>
    </w:p>
    <w:p w:rsidR="00F87CB6" w:rsidRDefault="00EC6638">
      <w:pPr>
        <w:pStyle w:val="Standard"/>
        <w:numPr>
          <w:ilvl w:val="1"/>
          <w:numId w:val="50"/>
        </w:numPr>
        <w:tabs>
          <w:tab w:val="left" w:pos="284"/>
          <w:tab w:val="left" w:pos="1134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pracownicy ochrony muszą być odpowiednio przeszkoleni;</w:t>
      </w:r>
    </w:p>
    <w:p w:rsidR="00F87CB6" w:rsidRDefault="00EC6638">
      <w:pPr>
        <w:pStyle w:val="Standard"/>
        <w:numPr>
          <w:ilvl w:val="1"/>
          <w:numId w:val="50"/>
        </w:numPr>
        <w:tabs>
          <w:tab w:val="left" w:pos="284"/>
          <w:tab w:val="left" w:pos="1134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pracownicy ochrony muszą być jednolicie umundurowani oraz wyposażeni w imienny identyfikator przypięty do munduru w widocznym miejscu;</w:t>
      </w:r>
    </w:p>
    <w:p w:rsidR="00F87CB6" w:rsidRDefault="00EC6638">
      <w:pPr>
        <w:pStyle w:val="Standard"/>
        <w:numPr>
          <w:ilvl w:val="1"/>
          <w:numId w:val="50"/>
        </w:numPr>
        <w:tabs>
          <w:tab w:val="left" w:pos="284"/>
          <w:tab w:val="left" w:pos="1134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pracownicy ochrony muszą posiadać legitymację pracownika ochrony fizycznej, kierownik ochrony musi posiadać legitymację kwalifikowanego pracownika ochrony fizycznej;</w:t>
      </w:r>
    </w:p>
    <w:p w:rsidR="00F87CB6" w:rsidRDefault="00EC6638">
      <w:pPr>
        <w:pStyle w:val="Standard"/>
        <w:numPr>
          <w:ilvl w:val="1"/>
          <w:numId w:val="50"/>
        </w:numPr>
        <w:tabs>
          <w:tab w:val="left" w:pos="284"/>
          <w:tab w:val="left" w:pos="1134"/>
        </w:tabs>
        <w:ind w:left="851" w:hanging="284"/>
        <w:jc w:val="both"/>
      </w:pPr>
      <w:r>
        <w:rPr>
          <w:rFonts w:ascii="Arial" w:hAnsi="Arial" w:cs="Arial"/>
          <w:sz w:val="20"/>
          <w:szCs w:val="20"/>
        </w:rPr>
        <w:t xml:space="preserve">pracownicy ochrony muszą być wyposażeni w środki łączności wewnętrznej                                    i zewnętrznej oraz środki przymusu bezpośredniego dopuszczone do stosowania ustawą                  z dnia 24 maja 2013r. o środkach przymusu bezpośredniego i broni palnej </w:t>
      </w:r>
      <w:r>
        <w:rPr>
          <w:rFonts w:ascii="Arial" w:hAnsi="Arial" w:cs="Arial"/>
          <w:i/>
          <w:iCs/>
          <w:color w:val="000000"/>
          <w:sz w:val="20"/>
          <w:szCs w:val="20"/>
        </w:rPr>
        <w:t>(Dz. U. z 2013r. poz. 628 z późn. zm.);</w:t>
      </w:r>
    </w:p>
    <w:p w:rsidR="00F87CB6" w:rsidRDefault="00EC6638">
      <w:pPr>
        <w:pStyle w:val="Standard"/>
        <w:numPr>
          <w:ilvl w:val="1"/>
          <w:numId w:val="50"/>
        </w:numPr>
        <w:tabs>
          <w:tab w:val="left" w:pos="284"/>
          <w:tab w:val="left" w:pos="1134"/>
        </w:tabs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zespół interwencyjny musi dysponować odpowiednim pojazdem umożliwiającym natychmiastową interwencję, być wyposażony w środki łączności wewnętrznej                                 i zewnętrznej oraz środki przymusu bezpośredniego dopuszczone do stosowania ustawą                z dnia 24 maja 2013r. o środkach przymusu bezpośredniego i broni palnej;</w:t>
      </w:r>
    </w:p>
    <w:p w:rsidR="00F87CB6" w:rsidRDefault="00EC6638">
      <w:pPr>
        <w:pStyle w:val="Standard"/>
        <w:numPr>
          <w:ilvl w:val="1"/>
          <w:numId w:val="50"/>
        </w:numPr>
        <w:tabs>
          <w:tab w:val="left" w:pos="284"/>
          <w:tab w:val="left" w:pos="1134"/>
        </w:tabs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osoba wyznaczona na konwojenta musi posiadać legitymację kwalifikowanego pracownika ochrony fizycznej, być wyposażona w broń palną, środki ochrony osobistej oraz w środki łączności wewnętrznej i zewnętrznej;</w:t>
      </w:r>
    </w:p>
    <w:p w:rsidR="00F87CB6" w:rsidRDefault="00EC6638">
      <w:pPr>
        <w:pStyle w:val="Standard"/>
        <w:numPr>
          <w:ilvl w:val="1"/>
          <w:numId w:val="50"/>
        </w:numPr>
        <w:tabs>
          <w:tab w:val="left" w:pos="284"/>
          <w:tab w:val="left" w:pos="1134"/>
        </w:tabs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pracownicy ochrony w czasie pełnienia służby są obowiązani do wykonywania poleceń Dyrektora Centrum Kultury lub jego zastępcy w zakresie porządku i pełnienia służby.</w:t>
      </w:r>
    </w:p>
    <w:p w:rsidR="00F87CB6" w:rsidRDefault="00EC6638">
      <w:pPr>
        <w:pStyle w:val="Akapitzlist"/>
        <w:numPr>
          <w:ilvl w:val="0"/>
          <w:numId w:val="50"/>
        </w:numPr>
        <w:tabs>
          <w:tab w:val="left" w:pos="568"/>
        </w:tabs>
        <w:suppressAutoHyphens w:val="0"/>
        <w:spacing w:after="0" w:line="240" w:lineRule="auto"/>
        <w:ind w:left="567" w:hanging="283"/>
        <w:jc w:val="both"/>
      </w:pPr>
      <w:r>
        <w:rPr>
          <w:rFonts w:ascii="Arial" w:hAnsi="Arial" w:cs="Arial"/>
          <w:sz w:val="20"/>
          <w:szCs w:val="20"/>
        </w:rPr>
        <w:t>Zamawiający wymaga wykonywania przedmiotu zamówienia na najwyższym,                                             satysfakcjonującym Zamawiającego poziomie jakościowym, w godzinach i w składzie                                            osobowym niezbędnym do wykonywania czynności ochrony osób i mienia.</w:t>
      </w:r>
    </w:p>
    <w:p w:rsidR="00F87CB6" w:rsidRDefault="00F87CB6">
      <w:pPr>
        <w:pStyle w:val="Standard"/>
        <w:tabs>
          <w:tab w:val="left" w:pos="1440"/>
          <w:tab w:val="left" w:pos="1800"/>
        </w:tabs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87CB6" w:rsidRDefault="00EC6638">
      <w:pPr>
        <w:pStyle w:val="Standard"/>
        <w:tabs>
          <w:tab w:val="left" w:pos="1440"/>
          <w:tab w:val="left" w:pos="1800"/>
        </w:tabs>
        <w:ind w:left="720" w:hanging="436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UWAGA:</w:t>
      </w:r>
    </w:p>
    <w:p w:rsidR="00F87CB6" w:rsidRDefault="00EC6638">
      <w:pPr>
        <w:pStyle w:val="Standard"/>
        <w:widowControl w:val="0"/>
        <w:numPr>
          <w:ilvl w:val="3"/>
          <w:numId w:val="73"/>
        </w:numPr>
        <w:shd w:val="clear" w:color="auto" w:fill="FFFFFF"/>
        <w:tabs>
          <w:tab w:val="left" w:pos="567"/>
        </w:tabs>
        <w:ind w:left="567" w:right="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ograniczyć zakres objęty przedmiotem zamówienia w przypadku zainstalowania na obiekcie amfiteatru monitoringu wizyjnego.</w:t>
      </w:r>
    </w:p>
    <w:p w:rsidR="00F87CB6" w:rsidRDefault="00F87CB6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="Arial" w:hAnsi="Arial" w:cs="Arial"/>
          <w:vanish/>
          <w:sz w:val="20"/>
          <w:szCs w:val="20"/>
          <w:lang w:eastAsia="ar-SA"/>
        </w:rPr>
      </w:pPr>
    </w:p>
    <w:p w:rsidR="00F87CB6" w:rsidRDefault="00EC6638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Ograniczenie zakresu rzeczowego, o którym mowa w pkt 1, polegało będzie na zastąpieniu ochrony całodobowej ochroną dzienną: w dni powszednie od godz. 07:00 do godz.18:00;                     w soboty, niedziele i święta wg faktycznych potrzeb Zamawiającego, tj. około 791 godzin rocznie. </w:t>
      </w:r>
    </w:p>
    <w:p w:rsidR="00F87CB6" w:rsidRDefault="00F87CB6">
      <w:pPr>
        <w:pStyle w:val="Standard"/>
        <w:tabs>
          <w:tab w:val="left" w:pos="1440"/>
          <w:tab w:val="left" w:pos="1800"/>
        </w:tabs>
        <w:ind w:left="72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87CB6" w:rsidRDefault="00EC6638">
      <w:pPr>
        <w:pStyle w:val="Standard"/>
        <w:tabs>
          <w:tab w:val="left" w:pos="1440"/>
          <w:tab w:val="left" w:pos="1800"/>
        </w:tabs>
        <w:ind w:left="284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Część 1.2):</w:t>
      </w:r>
      <w:r>
        <w:rPr>
          <w:rFonts w:ascii="Arial" w:hAnsi="Arial" w:cs="Arial"/>
          <w:b/>
          <w:sz w:val="20"/>
          <w:szCs w:val="20"/>
        </w:rPr>
        <w:t xml:space="preserve"> Bezpośrednia stała ochrona fizyczna osób i mienia - </w:t>
      </w:r>
      <w:r>
        <w:rPr>
          <w:rFonts w:ascii="Arial" w:hAnsi="Arial" w:cs="Arial"/>
          <w:b/>
          <w:bCs/>
          <w:sz w:val="20"/>
          <w:szCs w:val="20"/>
        </w:rPr>
        <w:t>zamek i przynależny teren (dalej obiekt chroniony)</w:t>
      </w:r>
      <w:r>
        <w:rPr>
          <w:rFonts w:ascii="Arial" w:hAnsi="Arial" w:cs="Arial"/>
          <w:sz w:val="20"/>
          <w:szCs w:val="20"/>
        </w:rPr>
        <w:t xml:space="preserve">, zgodnie z 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ustawą z dnia 22 sierpnia1997r. o ochronie osób i mienia                      </w:t>
      </w:r>
      <w:r>
        <w:rPr>
          <w:rFonts w:ascii="Arial" w:hAnsi="Arial" w:cs="Arial"/>
          <w:i/>
          <w:spacing w:val="-5"/>
          <w:sz w:val="20"/>
          <w:szCs w:val="20"/>
        </w:rPr>
        <w:t xml:space="preserve">(Dz. U. z  2016r. poz. 1432 z późn. zm.) </w:t>
      </w:r>
      <w:r>
        <w:rPr>
          <w:rFonts w:ascii="Arial" w:hAnsi="Arial" w:cs="Arial"/>
          <w:spacing w:val="-5"/>
          <w:sz w:val="20"/>
          <w:szCs w:val="20"/>
        </w:rPr>
        <w:t>oraz</w:t>
      </w:r>
      <w:r w:rsidR="008812D7"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projektem umowy –  zał. nr 3b  do ogłoszenia:</w:t>
      </w:r>
    </w:p>
    <w:p w:rsidR="00F87CB6" w:rsidRDefault="00EC6638">
      <w:pPr>
        <w:pStyle w:val="Standard"/>
        <w:numPr>
          <w:ilvl w:val="0"/>
          <w:numId w:val="74"/>
        </w:numPr>
        <w:tabs>
          <w:tab w:val="left" w:pos="1440"/>
          <w:tab w:val="left" w:pos="1800"/>
        </w:tabs>
        <w:ind w:left="567" w:hanging="283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>Wykonawca zobowiązany jest do kompleksowego dozoru obiektu zamku                                  wraz z przynależnym terenem, zlokalizowanego  w Ostródzie przy ul. A. Mickiewicza 22 –</w:t>
      </w:r>
      <w:r>
        <w:rPr>
          <w:rFonts w:ascii="Arial" w:hAnsi="Arial" w:cs="Arial"/>
          <w:sz w:val="20"/>
          <w:szCs w:val="20"/>
        </w:rPr>
        <w:t>w dni powszednie w godz. od 06:00 do 19:00; w soboty, niedziele i święta w godz.  09:00                    do 16:00; w systemie zmianowym przez 1 pracownika ochrony na zmianie</w:t>
      </w:r>
      <w:r>
        <w:rPr>
          <w:rFonts w:ascii="Arial" w:hAnsi="Arial" w:cs="Arial"/>
          <w:w w:val="101"/>
          <w:sz w:val="20"/>
          <w:szCs w:val="20"/>
        </w:rPr>
        <w:t xml:space="preserve"> oraz zapewnienia    co najmniej </w:t>
      </w:r>
      <w:r>
        <w:rPr>
          <w:rFonts w:ascii="Arial" w:hAnsi="Arial" w:cs="Arial"/>
          <w:color w:val="000000"/>
          <w:w w:val="101"/>
          <w:sz w:val="20"/>
          <w:szCs w:val="20"/>
        </w:rPr>
        <w:t>2 osobowego patrolu interwencyjnego.</w:t>
      </w:r>
    </w:p>
    <w:p w:rsidR="00F87CB6" w:rsidRDefault="00EC6638">
      <w:pPr>
        <w:pStyle w:val="Akapitzlist"/>
        <w:numPr>
          <w:ilvl w:val="0"/>
          <w:numId w:val="74"/>
        </w:numPr>
        <w:shd w:val="clear" w:color="auto" w:fill="FFFFFF"/>
        <w:tabs>
          <w:tab w:val="left" w:pos="284"/>
        </w:tabs>
        <w:spacing w:after="0" w:line="240" w:lineRule="auto"/>
        <w:ind w:left="567" w:right="7" w:hanging="283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 w:cs="Arial"/>
          <w:w w:val="101"/>
          <w:sz w:val="20"/>
          <w:szCs w:val="20"/>
        </w:rPr>
        <w:t>Do obowiązków Wykonawcy w szczególności należy:</w:t>
      </w:r>
    </w:p>
    <w:p w:rsidR="00F87CB6" w:rsidRDefault="00EC6638">
      <w:pPr>
        <w:pStyle w:val="Standard"/>
        <w:numPr>
          <w:ilvl w:val="0"/>
          <w:numId w:val="75"/>
        </w:numPr>
        <w:tabs>
          <w:tab w:val="left" w:pos="1440"/>
          <w:tab w:val="left" w:pos="1800"/>
        </w:tabs>
        <w:ind w:left="851" w:hanging="284"/>
        <w:jc w:val="both"/>
      </w:pPr>
      <w:r>
        <w:rPr>
          <w:rFonts w:ascii="Arial" w:hAnsi="Arial" w:cs="Arial"/>
          <w:sz w:val="20"/>
          <w:szCs w:val="20"/>
        </w:rPr>
        <w:t>dbanie o utrzymanie spokoju, ładu i porządku na terenie chronionego obiektu;</w:t>
      </w:r>
    </w:p>
    <w:p w:rsidR="00F87CB6" w:rsidRDefault="00EC6638">
      <w:pPr>
        <w:pStyle w:val="Standard"/>
        <w:numPr>
          <w:ilvl w:val="0"/>
          <w:numId w:val="75"/>
        </w:numPr>
        <w:tabs>
          <w:tab w:val="left" w:pos="1440"/>
          <w:tab w:val="left" w:pos="1800"/>
        </w:tabs>
        <w:ind w:left="851" w:hanging="284"/>
        <w:jc w:val="both"/>
      </w:pPr>
      <w:r>
        <w:rPr>
          <w:rFonts w:ascii="Arial" w:hAnsi="Arial" w:cs="Arial"/>
          <w:sz w:val="20"/>
          <w:szCs w:val="20"/>
        </w:rPr>
        <w:t>dbanie o bezpieczeństwo osób przebywających na terenie chronionego obiektu;</w:t>
      </w:r>
    </w:p>
    <w:p w:rsidR="00F87CB6" w:rsidRDefault="00EC6638">
      <w:pPr>
        <w:pStyle w:val="Standard"/>
        <w:numPr>
          <w:ilvl w:val="0"/>
          <w:numId w:val="75"/>
        </w:numPr>
        <w:tabs>
          <w:tab w:val="left" w:pos="1440"/>
          <w:tab w:val="left" w:pos="1800"/>
        </w:tabs>
        <w:ind w:left="851" w:hanging="284"/>
        <w:jc w:val="both"/>
      </w:pPr>
      <w:r>
        <w:rPr>
          <w:rFonts w:ascii="Arial" w:hAnsi="Arial" w:cs="Arial"/>
          <w:sz w:val="20"/>
          <w:szCs w:val="20"/>
        </w:rPr>
        <w:t>ochrona mienia Zamawiającego oraz wszelkich dóbr niebędących własnością Zamawiającego a znajdujących się na terenie chronionego obiektu;</w:t>
      </w:r>
    </w:p>
    <w:p w:rsidR="00F87CB6" w:rsidRDefault="00EC6638">
      <w:pPr>
        <w:pStyle w:val="Standard"/>
        <w:numPr>
          <w:ilvl w:val="0"/>
          <w:numId w:val="75"/>
        </w:numPr>
        <w:tabs>
          <w:tab w:val="left" w:pos="1440"/>
          <w:tab w:val="left" w:pos="1800"/>
        </w:tabs>
        <w:ind w:left="851" w:hanging="284"/>
        <w:jc w:val="both"/>
      </w:pPr>
      <w:r>
        <w:rPr>
          <w:rFonts w:ascii="Arial" w:hAnsi="Arial" w:cs="Arial"/>
          <w:sz w:val="20"/>
          <w:szCs w:val="20"/>
        </w:rPr>
        <w:lastRenderedPageBreak/>
        <w:t>przeciwdziałanie przestępczości i wykroczeniom na terenie chronionego obiektu, w tym:</w:t>
      </w:r>
    </w:p>
    <w:p w:rsidR="00F87CB6" w:rsidRDefault="00EC6638">
      <w:pPr>
        <w:pStyle w:val="Standard"/>
        <w:numPr>
          <w:ilvl w:val="0"/>
          <w:numId w:val="76"/>
        </w:numPr>
        <w:tabs>
          <w:tab w:val="left" w:pos="405"/>
        </w:tabs>
        <w:ind w:left="993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bieżąca, ciągła obserwacja chronionego obiektu przez pracownika ochrony,</w:t>
      </w:r>
    </w:p>
    <w:p w:rsidR="00F87CB6" w:rsidRDefault="00EC6638">
      <w:pPr>
        <w:pStyle w:val="Standard"/>
        <w:numPr>
          <w:ilvl w:val="0"/>
          <w:numId w:val="76"/>
        </w:numPr>
        <w:tabs>
          <w:tab w:val="left" w:pos="405"/>
        </w:tabs>
        <w:ind w:left="993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działań prewencyjnych wobec osób zakłócających porządek,</w:t>
      </w:r>
    </w:p>
    <w:p w:rsidR="00F87CB6" w:rsidRDefault="00EC6638">
      <w:pPr>
        <w:pStyle w:val="Standard"/>
        <w:numPr>
          <w:ilvl w:val="0"/>
          <w:numId w:val="76"/>
        </w:numPr>
        <w:tabs>
          <w:tab w:val="left" w:pos="405"/>
        </w:tabs>
        <w:ind w:left="993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przeciwdziałanie wszelkim próbom naruszenia mienia oraz aktom wandalizmu,</w:t>
      </w:r>
    </w:p>
    <w:p w:rsidR="00F87CB6" w:rsidRDefault="00EC6638">
      <w:pPr>
        <w:pStyle w:val="Akapitzlist"/>
        <w:numPr>
          <w:ilvl w:val="0"/>
          <w:numId w:val="46"/>
        </w:numPr>
        <w:shd w:val="clear" w:color="auto" w:fill="FFFFFF"/>
        <w:tabs>
          <w:tab w:val="left" w:pos="-863"/>
          <w:tab w:val="left" w:pos="284"/>
          <w:tab w:val="left" w:pos="993"/>
        </w:tabs>
        <w:suppressAutoHyphens w:val="0"/>
        <w:spacing w:after="0" w:line="240" w:lineRule="auto"/>
        <w:ind w:left="993" w:right="7" w:hanging="142"/>
        <w:jc w:val="both"/>
      </w:pPr>
      <w:r>
        <w:rPr>
          <w:rFonts w:ascii="Arial" w:hAnsi="Arial" w:cs="Arial"/>
          <w:w w:val="101"/>
          <w:sz w:val="20"/>
          <w:szCs w:val="20"/>
        </w:rPr>
        <w:t>zabezpieczanie, zgodne z obowiązującymi procedurami, śladów ewentualnych zdarzeń                    o charakterze przestępczym</w:t>
      </w:r>
      <w:r w:rsidR="008812D7">
        <w:rPr>
          <w:rFonts w:ascii="Arial" w:hAnsi="Arial" w:cs="Arial"/>
          <w:w w:val="101"/>
          <w:sz w:val="20"/>
          <w:szCs w:val="20"/>
        </w:rPr>
        <w:t xml:space="preserve"> </w:t>
      </w:r>
      <w:r>
        <w:rPr>
          <w:rFonts w:ascii="Arial" w:hAnsi="Arial" w:cs="Arial"/>
          <w:w w:val="101"/>
          <w:sz w:val="20"/>
          <w:szCs w:val="20"/>
        </w:rPr>
        <w:t>przed ich zniszczeniem lub zatarciem do czasu przyjazdu  policji,</w:t>
      </w:r>
    </w:p>
    <w:p w:rsidR="00F87CB6" w:rsidRDefault="00EC6638">
      <w:pPr>
        <w:pStyle w:val="Standard"/>
        <w:numPr>
          <w:ilvl w:val="0"/>
          <w:numId w:val="76"/>
        </w:numPr>
        <w:tabs>
          <w:tab w:val="left" w:pos="405"/>
        </w:tabs>
        <w:ind w:left="993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bezzwłoczne powiadomienie policji o wszelkich zdarzeniach mogących mieć charakter przestępczy oraz ścisła z nią współpraca,</w:t>
      </w:r>
    </w:p>
    <w:p w:rsidR="00F87CB6" w:rsidRDefault="00EC6638">
      <w:pPr>
        <w:pStyle w:val="Standard"/>
        <w:numPr>
          <w:ilvl w:val="0"/>
          <w:numId w:val="76"/>
        </w:numPr>
        <w:tabs>
          <w:tab w:val="left" w:pos="405"/>
        </w:tabs>
        <w:ind w:left="993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stanu p.poż., w tym podejmowanie działań ochronnych w przypadkach takich jak pożar, zalanie wodą, itp.,</w:t>
      </w:r>
    </w:p>
    <w:p w:rsidR="00F87CB6" w:rsidRDefault="00EC6638">
      <w:pPr>
        <w:pStyle w:val="Standard"/>
        <w:numPr>
          <w:ilvl w:val="0"/>
          <w:numId w:val="76"/>
        </w:numPr>
        <w:tabs>
          <w:tab w:val="left" w:pos="405"/>
        </w:tabs>
        <w:ind w:left="993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kontrolowanie ruchu pieszego i samochodowego na terenie chronionego obiektu                       wraz z prowadzeniem rejestru przedmiotów przywożonych i wywożonych z obiektu,</w:t>
      </w:r>
    </w:p>
    <w:p w:rsidR="00F87CB6" w:rsidRDefault="00EC6638">
      <w:pPr>
        <w:pStyle w:val="Standard"/>
        <w:numPr>
          <w:ilvl w:val="0"/>
          <w:numId w:val="76"/>
        </w:numPr>
        <w:tabs>
          <w:tab w:val="left" w:pos="405"/>
        </w:tabs>
        <w:ind w:left="993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kontrola, konserwacja i obsługa urządzeń technicznych i systemu monitoringu alarmowego                po godzinach pracy ochrony czynnej z zachowaniem terminów określonych                             w obowiązujących przepisach – za potwierdzeniem niezbędnymi dokumentami, takimi jak protokoły kontroli i odbioru, z dostarczeniem ich niezwłocznie Zamawiającemu (koszty materiałowe napraw pokrywa Zamawiający);</w:t>
      </w:r>
    </w:p>
    <w:p w:rsidR="00F87CB6" w:rsidRDefault="00EC6638" w:rsidP="00C95541">
      <w:pPr>
        <w:pStyle w:val="Akapitzlist"/>
        <w:numPr>
          <w:ilvl w:val="0"/>
          <w:numId w:val="77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993" w:hanging="273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zapewnienie każdorazowego przyjazdu grupy interwencyjnej w czasie do 10 minut, licząc               od chwili wezwania przez pracownika Zamawiającego lub pracownika ochrony, bądź                     od momentu otrzymania sygnału wyemitowanego przez monitorowane lokalne systemy alarmowe i p.poż chronionych obiektów;</w:t>
      </w:r>
    </w:p>
    <w:p w:rsidR="00F87CB6" w:rsidRDefault="00EC6638" w:rsidP="00C95541">
      <w:pPr>
        <w:pStyle w:val="Standard"/>
        <w:numPr>
          <w:ilvl w:val="0"/>
          <w:numId w:val="77"/>
        </w:numPr>
        <w:tabs>
          <w:tab w:val="left" w:pos="284"/>
          <w:tab w:val="left" w:pos="567"/>
          <w:tab w:val="left" w:pos="993"/>
        </w:tabs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centrali telefonicznej;</w:t>
      </w:r>
    </w:p>
    <w:p w:rsidR="00F87CB6" w:rsidRDefault="00EC6638" w:rsidP="00C95541">
      <w:pPr>
        <w:pStyle w:val="Standard"/>
        <w:numPr>
          <w:ilvl w:val="0"/>
          <w:numId w:val="77"/>
        </w:numPr>
        <w:tabs>
          <w:tab w:val="left" w:pos="284"/>
          <w:tab w:val="left" w:pos="567"/>
          <w:tab w:val="left" w:pos="851"/>
          <w:tab w:val="left" w:pos="993"/>
        </w:tabs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włączanie oświetlenia zewnętrznego wg potrzeb;</w:t>
      </w:r>
    </w:p>
    <w:p w:rsidR="00F87CB6" w:rsidRDefault="00EC6638" w:rsidP="00C95541">
      <w:pPr>
        <w:pStyle w:val="Standard"/>
        <w:numPr>
          <w:ilvl w:val="0"/>
          <w:numId w:val="77"/>
        </w:numPr>
        <w:tabs>
          <w:tab w:val="left" w:pos="284"/>
          <w:tab w:val="left" w:pos="567"/>
          <w:tab w:val="left" w:pos="851"/>
          <w:tab w:val="left" w:pos="993"/>
        </w:tabs>
        <w:ind w:left="567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sezonie zimowym odśnieżanie i usuwanie śliskości nawierzchni na wejściach do zamku;</w:t>
      </w:r>
    </w:p>
    <w:p w:rsidR="00F87CB6" w:rsidRDefault="00EC6638" w:rsidP="00C95541">
      <w:pPr>
        <w:pStyle w:val="Standard"/>
        <w:numPr>
          <w:ilvl w:val="0"/>
          <w:numId w:val="77"/>
        </w:numPr>
        <w:tabs>
          <w:tab w:val="left" w:pos="284"/>
          <w:tab w:val="left" w:pos="851"/>
          <w:tab w:val="left" w:pos="993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niezbędnych interwencji zgłaszanych przez organizatorów imprez                             lub pracowników Zamawiającego w obrębie chronionego obiektu oraz przedłożenie jej                            do akceptacji Zamawiającego;</w:t>
      </w:r>
    </w:p>
    <w:p w:rsidR="00F87CB6" w:rsidRDefault="00EC6638" w:rsidP="00C95541">
      <w:pPr>
        <w:pStyle w:val="Akapitzlist"/>
        <w:numPr>
          <w:ilvl w:val="0"/>
          <w:numId w:val="77"/>
        </w:numPr>
        <w:shd w:val="clear" w:color="auto" w:fill="FFFFFF"/>
        <w:tabs>
          <w:tab w:val="left" w:pos="284"/>
          <w:tab w:val="left" w:pos="851"/>
          <w:tab w:val="left" w:pos="993"/>
        </w:tabs>
        <w:suppressAutoHyphens w:val="0"/>
        <w:spacing w:after="0" w:line="240" w:lineRule="auto"/>
        <w:ind w:right="7" w:hanging="11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 w:cs="Arial"/>
          <w:w w:val="101"/>
          <w:sz w:val="20"/>
          <w:szCs w:val="20"/>
        </w:rPr>
        <w:t>w terminie 20 dni od dnia podpisania umowy - opracowanie instrukcji kontrolowanego                     i chronionego obiektu oraz przedłożenie jej do akceptacji Zamawiającego;</w:t>
      </w:r>
    </w:p>
    <w:p w:rsidR="00F87CB6" w:rsidRDefault="00EC6638" w:rsidP="00C95541">
      <w:pPr>
        <w:pStyle w:val="Standard"/>
        <w:numPr>
          <w:ilvl w:val="0"/>
          <w:numId w:val="77"/>
        </w:numPr>
        <w:tabs>
          <w:tab w:val="left" w:pos="284"/>
          <w:tab w:val="left" w:pos="851"/>
          <w:tab w:val="left" w:pos="993"/>
        </w:tabs>
        <w:ind w:left="851" w:hanging="142"/>
        <w:jc w:val="both"/>
      </w:pPr>
      <w:r>
        <w:rPr>
          <w:rFonts w:ascii="Arial" w:hAnsi="Arial" w:cs="Arial"/>
          <w:sz w:val="20"/>
          <w:szCs w:val="20"/>
        </w:rPr>
        <w:t xml:space="preserve">zapewnienie w razie potrzeby transportu i konwojowania wartości pieniężnych lub innych przedmiotów wartościowych - zgodnie z rozporządzeniem Ministra Spraw Wewnętrznych                     i Administracji z dnia </w:t>
      </w:r>
      <w:r>
        <w:rPr>
          <w:rFonts w:ascii="Arial" w:hAnsi="Arial" w:cs="Arial"/>
          <w:color w:val="000000"/>
          <w:sz w:val="20"/>
          <w:szCs w:val="20"/>
        </w:rPr>
        <w:t xml:space="preserve">7 września 2010r. </w:t>
      </w:r>
      <w:r>
        <w:rPr>
          <w:rFonts w:ascii="Arial" w:hAnsi="Arial" w:cs="Arial"/>
          <w:sz w:val="20"/>
          <w:szCs w:val="20"/>
        </w:rPr>
        <w:t xml:space="preserve">w sprawie wymagań, jakim powinna odpowiadać ochrona wartości pieniężnych przechowywanych i transportowanych przez przedsiębiorców                i inne jednostki organizacyjne </w:t>
      </w:r>
      <w:r>
        <w:rPr>
          <w:rFonts w:ascii="Arial" w:hAnsi="Arial" w:cs="Arial"/>
          <w:i/>
          <w:sz w:val="20"/>
          <w:szCs w:val="20"/>
        </w:rPr>
        <w:t>(Dz. U. z 2016r. poz. 793).</w:t>
      </w:r>
    </w:p>
    <w:p w:rsidR="00F87CB6" w:rsidRDefault="00EC6638" w:rsidP="00C95541">
      <w:pPr>
        <w:pStyle w:val="Akapitzlist"/>
        <w:numPr>
          <w:ilvl w:val="0"/>
          <w:numId w:val="78"/>
        </w:numPr>
        <w:shd w:val="clear" w:color="auto" w:fill="FFFFFF"/>
        <w:tabs>
          <w:tab w:val="left" w:pos="0"/>
          <w:tab w:val="left" w:pos="283"/>
        </w:tabs>
        <w:suppressAutoHyphens w:val="0"/>
        <w:spacing w:after="0" w:line="240" w:lineRule="auto"/>
        <w:ind w:left="567" w:right="7" w:hanging="283"/>
        <w:jc w:val="both"/>
        <w:rPr>
          <w:rFonts w:ascii="Arial" w:hAnsi="Arial" w:cs="Arial"/>
          <w:spacing w:val="-4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pacing w:val="-4"/>
          <w:sz w:val="20"/>
          <w:szCs w:val="20"/>
        </w:rPr>
        <w:t>Wykonawca prowadził będzie:</w:t>
      </w:r>
    </w:p>
    <w:p w:rsidR="00F87CB6" w:rsidRDefault="00EC6638">
      <w:pPr>
        <w:pStyle w:val="Standard"/>
        <w:numPr>
          <w:ilvl w:val="0"/>
          <w:numId w:val="79"/>
        </w:numPr>
        <w:shd w:val="clear" w:color="auto" w:fill="FFFFFF"/>
        <w:tabs>
          <w:tab w:val="left" w:pos="284"/>
          <w:tab w:val="left" w:pos="851"/>
          <w:tab w:val="left" w:pos="1134"/>
        </w:tabs>
        <w:suppressAutoHyphens w:val="0"/>
        <w:ind w:left="851" w:right="7" w:hanging="284"/>
        <w:jc w:val="both"/>
      </w:pPr>
      <w:r>
        <w:rPr>
          <w:rFonts w:ascii="Arial" w:hAnsi="Arial" w:cs="Arial"/>
          <w:sz w:val="20"/>
          <w:szCs w:val="20"/>
        </w:rPr>
        <w:t>książkę pełnienia służby przeznaczoną do rejestrowania zdarzeń mających wpływ na chr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niony obiekt oraz zawierającą rejestr osób przebywających w danym obiekcie poza godz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nami pracy instytucji;</w:t>
      </w:r>
    </w:p>
    <w:p w:rsidR="00F87CB6" w:rsidRDefault="00EC6638">
      <w:pPr>
        <w:pStyle w:val="Standard"/>
        <w:numPr>
          <w:ilvl w:val="0"/>
          <w:numId w:val="79"/>
        </w:numPr>
        <w:shd w:val="clear" w:color="auto" w:fill="FFFFFF"/>
        <w:tabs>
          <w:tab w:val="left" w:pos="284"/>
          <w:tab w:val="left" w:pos="851"/>
          <w:tab w:val="left" w:pos="1134"/>
        </w:tabs>
        <w:suppressAutoHyphens w:val="0"/>
        <w:ind w:left="851" w:right="7" w:hanging="284"/>
        <w:jc w:val="both"/>
      </w:pPr>
      <w:r>
        <w:rPr>
          <w:rFonts w:ascii="Arial" w:hAnsi="Arial" w:cs="Arial"/>
          <w:w w:val="101"/>
          <w:sz w:val="20"/>
          <w:szCs w:val="20"/>
        </w:rPr>
        <w:t>ewidencję pobierania i zwrotu kluczy do pomieszczeń obiektu,</w:t>
      </w:r>
    </w:p>
    <w:p w:rsidR="00F87CB6" w:rsidRDefault="00EC6638">
      <w:pPr>
        <w:pStyle w:val="Standard"/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które będą znajdowały się w chronionym obiekcie i będą udostępniane Zamawiającemu                           do wglądu na każde jego żądanie.</w:t>
      </w:r>
    </w:p>
    <w:p w:rsidR="00F87CB6" w:rsidRDefault="00EC6638">
      <w:pPr>
        <w:pStyle w:val="Akapitzlist"/>
        <w:numPr>
          <w:ilvl w:val="0"/>
          <w:numId w:val="80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</w:pPr>
      <w:r>
        <w:rPr>
          <w:rFonts w:ascii="Arial" w:hAnsi="Arial" w:cs="Arial"/>
          <w:sz w:val="20"/>
          <w:szCs w:val="20"/>
        </w:rPr>
        <w:t>Wykonawca zapozna pracowników dozoru z regulaminami organizacyjnymi obowiązującymi                na terenie chronionego obiektu, przepisami BHP i przeciw pożarowymi.</w:t>
      </w:r>
    </w:p>
    <w:p w:rsidR="00F87CB6" w:rsidRDefault="00EC6638">
      <w:pPr>
        <w:pStyle w:val="Akapitzlist"/>
        <w:numPr>
          <w:ilvl w:val="0"/>
          <w:numId w:val="80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</w:pPr>
      <w:r>
        <w:rPr>
          <w:rFonts w:ascii="Arial" w:hAnsi="Arial" w:cs="Arial"/>
          <w:sz w:val="20"/>
          <w:szCs w:val="20"/>
          <w:u w:val="single"/>
        </w:rPr>
        <w:t>Wymagania dotyczące pracowników ochrony:</w:t>
      </w:r>
    </w:p>
    <w:p w:rsidR="00F87CB6" w:rsidRDefault="00EC6638">
      <w:pPr>
        <w:pStyle w:val="Standard"/>
        <w:numPr>
          <w:ilvl w:val="1"/>
          <w:numId w:val="81"/>
        </w:numPr>
        <w:tabs>
          <w:tab w:val="left" w:pos="1140"/>
          <w:tab w:val="left" w:pos="1500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kierownikiem ochrony musi być osoba wpisana na listę kwalifikowanych pracowników ochrony fizycznej prowadzoną przez właściwego komendanta wojewódzkiego Policji;</w:t>
      </w:r>
    </w:p>
    <w:p w:rsidR="00F87CB6" w:rsidRDefault="00EC6638">
      <w:pPr>
        <w:pStyle w:val="Standard"/>
        <w:numPr>
          <w:ilvl w:val="1"/>
          <w:numId w:val="81"/>
        </w:numPr>
        <w:tabs>
          <w:tab w:val="left" w:pos="1140"/>
          <w:tab w:val="left" w:pos="1500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pracownicy ochrony muszą być odpowiednio przeszkoleni;</w:t>
      </w:r>
    </w:p>
    <w:p w:rsidR="00F87CB6" w:rsidRDefault="00EC6638">
      <w:pPr>
        <w:pStyle w:val="Standard"/>
        <w:numPr>
          <w:ilvl w:val="1"/>
          <w:numId w:val="81"/>
        </w:numPr>
        <w:tabs>
          <w:tab w:val="left" w:pos="1140"/>
          <w:tab w:val="left" w:pos="1500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pracownicy ochrony muszą być jednolicie umundurowani oraz wyposażeni w imienny identyfikator przypięty do munduru w widocznym miejscu;</w:t>
      </w:r>
    </w:p>
    <w:p w:rsidR="00F87CB6" w:rsidRDefault="00EC6638">
      <w:pPr>
        <w:pStyle w:val="Standard"/>
        <w:numPr>
          <w:ilvl w:val="1"/>
          <w:numId w:val="81"/>
        </w:numPr>
        <w:tabs>
          <w:tab w:val="left" w:pos="1140"/>
          <w:tab w:val="left" w:pos="1500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pracownicy ochrony muszą posiadać legitymację pracownika ochrony fizycznej, kierownik ochrony musi posiadać legitymację kwalifikowanego pracownika ochrony fizycznej;</w:t>
      </w:r>
    </w:p>
    <w:p w:rsidR="00F87CB6" w:rsidRDefault="00EC6638">
      <w:pPr>
        <w:pStyle w:val="Standard"/>
        <w:numPr>
          <w:ilvl w:val="1"/>
          <w:numId w:val="81"/>
        </w:numPr>
        <w:tabs>
          <w:tab w:val="left" w:pos="1140"/>
          <w:tab w:val="left" w:pos="1500"/>
        </w:tabs>
        <w:ind w:left="851" w:hanging="284"/>
        <w:jc w:val="both"/>
      </w:pPr>
      <w:r>
        <w:rPr>
          <w:rFonts w:ascii="Arial" w:hAnsi="Arial" w:cs="Arial"/>
          <w:sz w:val="20"/>
          <w:szCs w:val="20"/>
        </w:rPr>
        <w:t xml:space="preserve">pracownicy ochrony muszą być wyposażeni w środki łączności wewnętrznej                                    i zewnętrznej oraz środki przymusu bezpośredniego dopuszczone do stosowania ustawą                  z dnia 24 maja 2013r. o środkach przymusu bezpośredniego i broni palnej </w:t>
      </w:r>
      <w:r>
        <w:rPr>
          <w:rFonts w:ascii="Arial" w:hAnsi="Arial" w:cs="Arial"/>
          <w:i/>
          <w:iCs/>
          <w:color w:val="000000"/>
          <w:sz w:val="20"/>
          <w:szCs w:val="20"/>
        </w:rPr>
        <w:t>(Dz. U. z 2013r. poz. 628 z późn. zm.);</w:t>
      </w:r>
    </w:p>
    <w:p w:rsidR="00F87CB6" w:rsidRDefault="00EC6638">
      <w:pPr>
        <w:pStyle w:val="Standard"/>
        <w:numPr>
          <w:ilvl w:val="1"/>
          <w:numId w:val="81"/>
        </w:numPr>
        <w:tabs>
          <w:tab w:val="left" w:pos="1140"/>
          <w:tab w:val="left" w:pos="1500"/>
        </w:tabs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zespół interwencyjny musi dysponować odpowiednim pojazdem umożliwiającym natychmiastową interwencję, być wyposażony w środki łączności wewnętrznej                                 i zewnętrznej oraz środki przymusu bezpośredniego dopuszczone do stosowania ustawą                z dnia 24 maja 2013r. o środkach przymusu bezpośredniego i broni palnej;</w:t>
      </w:r>
    </w:p>
    <w:p w:rsidR="00F87CB6" w:rsidRDefault="00EC6638">
      <w:pPr>
        <w:pStyle w:val="Standard"/>
        <w:numPr>
          <w:ilvl w:val="1"/>
          <w:numId w:val="81"/>
        </w:numPr>
        <w:tabs>
          <w:tab w:val="left" w:pos="1140"/>
          <w:tab w:val="left" w:pos="1500"/>
        </w:tabs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osoba wyznaczona na konwojenta musi posiadać legitymację kwalifikowanego pracownika ochrony fizycznej, być wyposażona w broń palną, środki ochrony osobistej oraz w środki łączności wewnętrznej i zewnętrznej;</w:t>
      </w:r>
    </w:p>
    <w:p w:rsidR="00F87CB6" w:rsidRDefault="00EC6638">
      <w:pPr>
        <w:pStyle w:val="Standard"/>
        <w:numPr>
          <w:ilvl w:val="1"/>
          <w:numId w:val="81"/>
        </w:numPr>
        <w:tabs>
          <w:tab w:val="left" w:pos="1140"/>
          <w:tab w:val="left" w:pos="1500"/>
        </w:tabs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pracownicy ochrony w czasie pełnienia służby są obowiązani do wykonywania poleceń Dyrektora Centrum Kultury lub jego zastępcy w zakresie porządku i pełnienia służby.</w:t>
      </w:r>
    </w:p>
    <w:p w:rsidR="00F87CB6" w:rsidRDefault="00EC6638">
      <w:pPr>
        <w:pStyle w:val="Akapitzlist"/>
        <w:numPr>
          <w:ilvl w:val="0"/>
          <w:numId w:val="82"/>
        </w:numPr>
        <w:tabs>
          <w:tab w:val="left" w:pos="568"/>
        </w:tabs>
        <w:suppressAutoHyphens w:val="0"/>
        <w:spacing w:after="0" w:line="240" w:lineRule="auto"/>
        <w:ind w:left="567" w:hanging="283"/>
        <w:jc w:val="both"/>
      </w:pPr>
      <w:r>
        <w:rPr>
          <w:rFonts w:ascii="Arial" w:hAnsi="Arial" w:cs="Arial"/>
          <w:sz w:val="20"/>
          <w:szCs w:val="20"/>
        </w:rPr>
        <w:t>Zamawiający wymaga wykonywania przedmiotu zamówienia na najwyższym,                                             satysfakcjonującym Zamawiającego poziomie jakościowym, w godzinach i w składzie                                            osobowym niezbędnym do wykonywania czynności ochrony osób i mienia.</w:t>
      </w:r>
    </w:p>
    <w:p w:rsidR="00F87CB6" w:rsidRDefault="00F87CB6">
      <w:pPr>
        <w:pStyle w:val="Standard"/>
        <w:tabs>
          <w:tab w:val="left" w:pos="1440"/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F87CB6" w:rsidRDefault="00EC6638">
      <w:pPr>
        <w:pStyle w:val="Standard"/>
        <w:ind w:left="284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Część 2:</w:t>
      </w:r>
      <w:r>
        <w:rPr>
          <w:rFonts w:ascii="Arial" w:hAnsi="Arial" w:cs="Arial"/>
          <w:b/>
          <w:sz w:val="20"/>
          <w:szCs w:val="20"/>
        </w:rPr>
        <w:t xml:space="preserve"> Ochrona imprez artystyczno – rozrywkowych odbywających się w amfiteatrze              </w:t>
      </w:r>
      <w:r>
        <w:rPr>
          <w:rFonts w:ascii="Arial" w:hAnsi="Arial" w:cs="Arial"/>
          <w:b/>
          <w:color w:val="000000"/>
          <w:sz w:val="20"/>
          <w:szCs w:val="20"/>
        </w:rPr>
        <w:t>(około 14 imprez / 2 lata)</w:t>
      </w:r>
      <w:r>
        <w:rPr>
          <w:rFonts w:ascii="Arial" w:hAnsi="Arial" w:cs="Arial"/>
          <w:color w:val="000000"/>
          <w:sz w:val="20"/>
          <w:szCs w:val="20"/>
        </w:rPr>
        <w:t>, zgodnie  z projektem umowy –  zał. nr 3c do ogłoszenia.</w:t>
      </w:r>
    </w:p>
    <w:p w:rsidR="00F87CB6" w:rsidRDefault="00EC6638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709" w:right="7" w:hanging="283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 xml:space="preserve">Przedmiotem zamówienia jest świadczenie przez Wykonawcę ochrony imprez </w:t>
      </w:r>
      <w:r>
        <w:rPr>
          <w:rFonts w:ascii="Arial" w:hAnsi="Arial" w:cs="Arial"/>
          <w:sz w:val="20"/>
          <w:szCs w:val="20"/>
        </w:rPr>
        <w:t>artystyczno – rozrywkowych organizowanych na terenie amfiteatru w Ostródzie przy ul. A. Mickiewicza</w:t>
      </w:r>
      <w:r w:rsidR="00975473">
        <w:rPr>
          <w:rFonts w:ascii="Arial" w:hAnsi="Arial" w:cs="Arial"/>
          <w:sz w:val="20"/>
          <w:szCs w:val="20"/>
        </w:rPr>
        <w:t xml:space="preserve"> 17A</w:t>
      </w:r>
      <w:r>
        <w:rPr>
          <w:rFonts w:ascii="Arial" w:hAnsi="Arial" w:cs="Arial"/>
          <w:sz w:val="20"/>
          <w:szCs w:val="20"/>
        </w:rPr>
        <w:t>.</w:t>
      </w:r>
    </w:p>
    <w:p w:rsidR="00F87CB6" w:rsidRDefault="00EC6638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709" w:right="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ochrony imprez w szczególności obejmuje:</w:t>
      </w:r>
    </w:p>
    <w:p w:rsidR="00F87CB6" w:rsidRDefault="00EC6638">
      <w:pPr>
        <w:pStyle w:val="Standard"/>
        <w:numPr>
          <w:ilvl w:val="0"/>
          <w:numId w:val="52"/>
        </w:numPr>
        <w:shd w:val="clear" w:color="auto" w:fill="FFFFFF"/>
        <w:tabs>
          <w:tab w:val="left" w:pos="1134"/>
        </w:tabs>
        <w:suppressAutoHyphens w:val="0"/>
        <w:ind w:left="993" w:right="7" w:hanging="284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>zapewnienie bezpieczeństwa osobom uczestniczącym w imprezie (publiczność, wyk</w:t>
      </w:r>
      <w:r>
        <w:rPr>
          <w:rFonts w:ascii="Arial" w:hAnsi="Arial" w:cs="Arial"/>
          <w:color w:val="000000"/>
          <w:w w:val="101"/>
          <w:sz w:val="20"/>
          <w:szCs w:val="20"/>
        </w:rPr>
        <w:t>o</w:t>
      </w:r>
      <w:r>
        <w:rPr>
          <w:rFonts w:ascii="Arial" w:hAnsi="Arial" w:cs="Arial"/>
          <w:color w:val="000000"/>
          <w:w w:val="101"/>
          <w:sz w:val="20"/>
          <w:szCs w:val="20"/>
        </w:rPr>
        <w:t>nawcy, obsługa, itd.), w tym:</w:t>
      </w:r>
    </w:p>
    <w:p w:rsidR="00F87CB6" w:rsidRDefault="00EC6638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after="0" w:line="240" w:lineRule="auto"/>
        <w:ind w:left="1276" w:right="7" w:hanging="283"/>
        <w:jc w:val="both"/>
        <w:rPr>
          <w:rFonts w:ascii="Arial" w:hAnsi="Arial" w:cs="Arial"/>
          <w:color w:val="000000"/>
          <w:w w:val="101"/>
          <w:sz w:val="20"/>
          <w:szCs w:val="20"/>
        </w:rPr>
      </w:pPr>
      <w:r>
        <w:rPr>
          <w:rFonts w:ascii="Arial" w:hAnsi="Arial" w:cs="Arial"/>
          <w:color w:val="000000"/>
          <w:w w:val="101"/>
          <w:sz w:val="20"/>
          <w:szCs w:val="20"/>
        </w:rPr>
        <w:t>informowanie o udogodnieniach oraz wymogach bezpieczeństwa określonych                           przez organizatora lub służby ratownicze,</w:t>
      </w:r>
    </w:p>
    <w:p w:rsidR="00F87CB6" w:rsidRDefault="00EC6638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after="0" w:line="240" w:lineRule="auto"/>
        <w:ind w:left="1276" w:right="7" w:hanging="283"/>
        <w:jc w:val="both"/>
        <w:rPr>
          <w:rFonts w:ascii="Arial" w:hAnsi="Arial" w:cs="Arial"/>
          <w:color w:val="000000"/>
          <w:w w:val="101"/>
          <w:sz w:val="20"/>
          <w:szCs w:val="20"/>
        </w:rPr>
      </w:pPr>
      <w:r>
        <w:rPr>
          <w:rFonts w:ascii="Arial" w:hAnsi="Arial" w:cs="Arial"/>
          <w:color w:val="000000"/>
          <w:w w:val="101"/>
          <w:sz w:val="20"/>
          <w:szCs w:val="20"/>
        </w:rPr>
        <w:t>informowanie o miejscu punktów pomocy medycznej, gastronomicznych i sanitarnych,</w:t>
      </w:r>
    </w:p>
    <w:p w:rsidR="00F87CB6" w:rsidRDefault="00EC6638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after="0" w:line="240" w:lineRule="auto"/>
        <w:ind w:left="1276" w:right="7" w:hanging="283"/>
        <w:jc w:val="both"/>
        <w:rPr>
          <w:rFonts w:ascii="Arial" w:hAnsi="Arial" w:cs="Arial"/>
          <w:color w:val="000000"/>
          <w:w w:val="101"/>
          <w:sz w:val="20"/>
          <w:szCs w:val="20"/>
        </w:rPr>
      </w:pPr>
      <w:r>
        <w:rPr>
          <w:rFonts w:ascii="Arial" w:hAnsi="Arial" w:cs="Arial"/>
          <w:color w:val="000000"/>
          <w:w w:val="101"/>
          <w:sz w:val="20"/>
          <w:szCs w:val="20"/>
        </w:rPr>
        <w:t>nadzorowanie bezpiecznego wejścia i wyjścia osób uczestniczących w imprezie,</w:t>
      </w:r>
    </w:p>
    <w:p w:rsidR="00F87CB6" w:rsidRDefault="00EC6638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after="0" w:line="240" w:lineRule="auto"/>
        <w:ind w:left="1276" w:right="7" w:hanging="283"/>
        <w:jc w:val="both"/>
        <w:rPr>
          <w:rFonts w:ascii="Arial" w:hAnsi="Arial" w:cs="Arial"/>
          <w:color w:val="000000"/>
          <w:w w:val="101"/>
          <w:sz w:val="20"/>
          <w:szCs w:val="20"/>
        </w:rPr>
      </w:pPr>
      <w:r>
        <w:rPr>
          <w:rFonts w:ascii="Arial" w:hAnsi="Arial" w:cs="Arial"/>
          <w:color w:val="000000"/>
          <w:w w:val="101"/>
          <w:sz w:val="20"/>
          <w:szCs w:val="20"/>
        </w:rPr>
        <w:t>niedopuszczenie osób uczestniczących w imprezie do miejsc nieprzeznaczonych                                   dla publiczności,</w:t>
      </w:r>
    </w:p>
    <w:p w:rsidR="00F87CB6" w:rsidRDefault="00EC6638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after="0" w:line="240" w:lineRule="auto"/>
        <w:ind w:left="1276" w:right="7" w:hanging="283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>niezwłoczne reagowanie na incydenty i zagrożenia oraz podejmowanie niezbędnych                                 działań zaradczych, w szczególności poprzez informowanie o nich służb porządk</w:t>
      </w:r>
      <w:r>
        <w:rPr>
          <w:rFonts w:ascii="Arial" w:hAnsi="Arial" w:cs="Arial"/>
          <w:color w:val="000000"/>
          <w:w w:val="101"/>
          <w:sz w:val="20"/>
          <w:szCs w:val="20"/>
        </w:rPr>
        <w:t>o</w:t>
      </w:r>
      <w:r>
        <w:rPr>
          <w:rFonts w:ascii="Arial" w:hAnsi="Arial" w:cs="Arial"/>
          <w:color w:val="000000"/>
          <w:w w:val="101"/>
          <w:sz w:val="20"/>
          <w:szCs w:val="20"/>
        </w:rPr>
        <w:t>wych,</w:t>
      </w:r>
    </w:p>
    <w:p w:rsidR="00F87CB6" w:rsidRDefault="00EC6638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after="0" w:line="240" w:lineRule="auto"/>
        <w:ind w:left="1276" w:right="7" w:hanging="283"/>
        <w:jc w:val="both"/>
        <w:rPr>
          <w:rFonts w:ascii="Arial" w:hAnsi="Arial" w:cs="Arial"/>
          <w:color w:val="000000"/>
          <w:w w:val="101"/>
          <w:sz w:val="20"/>
          <w:szCs w:val="20"/>
        </w:rPr>
      </w:pPr>
      <w:r>
        <w:rPr>
          <w:rFonts w:ascii="Arial" w:hAnsi="Arial" w:cs="Arial"/>
          <w:color w:val="000000"/>
          <w:w w:val="101"/>
          <w:sz w:val="20"/>
          <w:szCs w:val="20"/>
        </w:rPr>
        <w:t>obserwowanie wszystkich obszarów potencjalnego zagrożenia i przeciwdziałanie                     nadmiernemu zagęszczeniu osób,</w:t>
      </w:r>
    </w:p>
    <w:p w:rsidR="00F87CB6" w:rsidRDefault="00EC6638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after="0" w:line="240" w:lineRule="auto"/>
        <w:ind w:left="1276" w:right="7" w:hanging="283"/>
        <w:jc w:val="both"/>
        <w:rPr>
          <w:rFonts w:ascii="Arial" w:hAnsi="Arial" w:cs="Arial"/>
          <w:color w:val="000000"/>
          <w:w w:val="101"/>
          <w:sz w:val="20"/>
          <w:szCs w:val="20"/>
        </w:rPr>
      </w:pPr>
      <w:r>
        <w:rPr>
          <w:rFonts w:ascii="Arial" w:hAnsi="Arial" w:cs="Arial"/>
          <w:color w:val="000000"/>
          <w:w w:val="101"/>
          <w:sz w:val="20"/>
          <w:szCs w:val="20"/>
        </w:rPr>
        <w:t>pilnowanie przestrzegania postanowień regulaminu obiektu i regulaminu imprezy,</w:t>
      </w:r>
    </w:p>
    <w:p w:rsidR="00F87CB6" w:rsidRDefault="00EC6638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after="0" w:line="240" w:lineRule="auto"/>
        <w:ind w:left="1276" w:right="7" w:hanging="283"/>
        <w:jc w:val="both"/>
        <w:rPr>
          <w:rFonts w:ascii="Arial" w:hAnsi="Arial" w:cs="Arial"/>
          <w:color w:val="000000"/>
          <w:w w:val="101"/>
          <w:sz w:val="20"/>
          <w:szCs w:val="20"/>
        </w:rPr>
      </w:pPr>
      <w:r>
        <w:rPr>
          <w:rFonts w:ascii="Arial" w:hAnsi="Arial" w:cs="Arial"/>
          <w:color w:val="000000"/>
          <w:w w:val="101"/>
          <w:sz w:val="20"/>
          <w:szCs w:val="20"/>
        </w:rPr>
        <w:t>reagowanie na skargi składane przez osoby uczestniczące w imprezie;</w:t>
      </w:r>
    </w:p>
    <w:p w:rsidR="00F87CB6" w:rsidRDefault="00F87CB6">
      <w:pPr>
        <w:pStyle w:val="Akapitzlist"/>
        <w:numPr>
          <w:ilvl w:val="0"/>
          <w:numId w:val="54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993" w:right="7" w:hanging="284"/>
        <w:jc w:val="both"/>
        <w:rPr>
          <w:rFonts w:ascii="Arial" w:hAnsi="Arial" w:cs="Arial"/>
          <w:vanish/>
          <w:color w:val="000000"/>
          <w:w w:val="101"/>
          <w:sz w:val="20"/>
          <w:szCs w:val="20"/>
        </w:rPr>
      </w:pPr>
    </w:p>
    <w:p w:rsidR="00F87CB6" w:rsidRDefault="00EC6638">
      <w:pPr>
        <w:pStyle w:val="Standard"/>
        <w:numPr>
          <w:ilvl w:val="0"/>
          <w:numId w:val="54"/>
        </w:numPr>
        <w:shd w:val="clear" w:color="auto" w:fill="FFFFFF"/>
        <w:tabs>
          <w:tab w:val="left" w:pos="1134"/>
        </w:tabs>
        <w:suppressAutoHyphens w:val="0"/>
        <w:ind w:left="993" w:right="7" w:hanging="284"/>
        <w:jc w:val="both"/>
        <w:rPr>
          <w:rFonts w:ascii="Arial" w:hAnsi="Arial" w:cs="Arial"/>
          <w:color w:val="000000"/>
          <w:w w:val="101"/>
          <w:sz w:val="20"/>
          <w:szCs w:val="20"/>
        </w:rPr>
      </w:pPr>
      <w:r>
        <w:rPr>
          <w:rFonts w:ascii="Arial" w:hAnsi="Arial" w:cs="Arial"/>
          <w:color w:val="000000"/>
          <w:w w:val="101"/>
          <w:sz w:val="20"/>
          <w:szCs w:val="20"/>
        </w:rPr>
        <w:t>współpracę z innymi służbami, w tym: Policją, Strażą Miejską, Strażą Pożarną, Ochroną                  Obiektu, służbami medycznymi i ratowniczymi, itp.;</w:t>
      </w:r>
    </w:p>
    <w:p w:rsidR="00F87CB6" w:rsidRDefault="00EC6638">
      <w:pPr>
        <w:pStyle w:val="Standard"/>
        <w:numPr>
          <w:ilvl w:val="0"/>
          <w:numId w:val="54"/>
        </w:numPr>
        <w:shd w:val="clear" w:color="auto" w:fill="FFFFFF"/>
        <w:tabs>
          <w:tab w:val="left" w:pos="1134"/>
        </w:tabs>
        <w:suppressAutoHyphens w:val="0"/>
        <w:ind w:left="993" w:right="7" w:hanging="284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>uniemożliwienie przedostania się na teren chronionego obiektu osobom                                           nieupoważnionym;</w:t>
      </w:r>
    </w:p>
    <w:p w:rsidR="00F87CB6" w:rsidRDefault="00EC6638">
      <w:pPr>
        <w:pStyle w:val="Standard"/>
        <w:numPr>
          <w:ilvl w:val="0"/>
          <w:numId w:val="54"/>
        </w:numPr>
        <w:shd w:val="clear" w:color="auto" w:fill="FFFFFF"/>
        <w:tabs>
          <w:tab w:val="left" w:pos="1134"/>
        </w:tabs>
        <w:suppressAutoHyphens w:val="0"/>
        <w:ind w:left="993" w:right="7" w:hanging="284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>ochronę mienia składającego się na obiekt amfiteatru oraz innego mienia znajdującego się na terenie obiektu, w tym mienia uczestników imprezy przed kradzieżą lub aktami                                   wandalizmu.</w:t>
      </w:r>
    </w:p>
    <w:p w:rsidR="00F87CB6" w:rsidRDefault="00EC6638">
      <w:pPr>
        <w:pStyle w:val="Akapitzlist"/>
        <w:numPr>
          <w:ilvl w:val="0"/>
          <w:numId w:val="51"/>
        </w:numPr>
        <w:shd w:val="clear" w:color="auto" w:fill="FFFFFF"/>
        <w:spacing w:after="0"/>
        <w:ind w:left="426" w:right="7"/>
        <w:jc w:val="both"/>
        <w:rPr>
          <w:rFonts w:ascii="Arial" w:hAnsi="Arial" w:cs="Arial"/>
          <w:spacing w:val="-2"/>
          <w:sz w:val="20"/>
          <w:szCs w:val="20"/>
          <w:u w:val="single"/>
        </w:rPr>
      </w:pPr>
      <w:r>
        <w:rPr>
          <w:rFonts w:ascii="Arial" w:hAnsi="Arial" w:cs="Arial"/>
          <w:spacing w:val="-2"/>
          <w:sz w:val="20"/>
          <w:szCs w:val="20"/>
          <w:u w:val="single"/>
        </w:rPr>
        <w:t>Wymagania dotyczące członków służby porządkowej i/lub informacyjnej:</w:t>
      </w:r>
    </w:p>
    <w:p w:rsidR="00F87CB6" w:rsidRDefault="00EC6638">
      <w:pPr>
        <w:pStyle w:val="Standard"/>
        <w:numPr>
          <w:ilvl w:val="1"/>
          <w:numId w:val="52"/>
        </w:numPr>
        <w:tabs>
          <w:tab w:val="left" w:pos="993"/>
          <w:tab w:val="left" w:pos="3856"/>
        </w:tabs>
        <w:suppressAutoHyphens w:val="0"/>
        <w:ind w:left="567" w:firstLine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do realizacji przedmiotu zamówienia wyznaczy:</w:t>
      </w:r>
    </w:p>
    <w:p w:rsidR="00F87CB6" w:rsidRDefault="00EC6638">
      <w:pPr>
        <w:pStyle w:val="Akapitzlist"/>
        <w:numPr>
          <w:ilvl w:val="0"/>
          <w:numId w:val="56"/>
        </w:numPr>
        <w:tabs>
          <w:tab w:val="left" w:pos="1134"/>
          <w:tab w:val="left" w:pos="3807"/>
        </w:tabs>
        <w:suppressAutoHyphens w:val="0"/>
        <w:spacing w:after="0"/>
        <w:ind w:left="851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osobę, która pełnić będzie funkcję Kierownika ds. bezpieczeństwa;</w:t>
      </w:r>
    </w:p>
    <w:p w:rsidR="00F87CB6" w:rsidRDefault="00EC6638">
      <w:pPr>
        <w:pStyle w:val="Akapitzlist"/>
        <w:numPr>
          <w:ilvl w:val="0"/>
          <w:numId w:val="56"/>
        </w:numPr>
        <w:tabs>
          <w:tab w:val="left" w:pos="1134"/>
          <w:tab w:val="left" w:pos="3807"/>
        </w:tabs>
        <w:suppressAutoHyphens w:val="0"/>
        <w:spacing w:after="0"/>
        <w:ind w:left="1134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wskazane na członków służby porządkowej i/lub informacyjnej (w tym minimum 20 % muszą stanowić członkowie służb porządkowych),</w:t>
      </w:r>
    </w:p>
    <w:p w:rsidR="00F87CB6" w:rsidRDefault="00EC6638">
      <w:pPr>
        <w:pStyle w:val="Standard"/>
        <w:tabs>
          <w:tab w:val="left" w:pos="1827"/>
          <w:tab w:val="left" w:pos="3523"/>
        </w:tabs>
        <w:suppressAutoHyphens w:val="0"/>
        <w:ind w:left="993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posiadające zaświadczenie o ukończeniu odpowiedniego szkolenia, o którym mowa                          w rozporządzeniu Rady Ministrów z dnia 30 sierpnia 2011r. w sprawie wymogów, jakie                       powinny spełniać kierownik do spraw bezpieczeństwa, służby porządkowe i służby                             informacyjne </w:t>
      </w:r>
      <w:r>
        <w:rPr>
          <w:rFonts w:ascii="Arial" w:hAnsi="Arial" w:cs="Arial"/>
          <w:i/>
          <w:color w:val="000000"/>
          <w:sz w:val="20"/>
          <w:szCs w:val="20"/>
        </w:rPr>
        <w:t>(Dz.U. z 2011r. Nr 183, poz. 1087, z późn. zm.)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F87CB6" w:rsidRDefault="00EC6638">
      <w:pPr>
        <w:pStyle w:val="Standard"/>
        <w:numPr>
          <w:ilvl w:val="1"/>
          <w:numId w:val="52"/>
        </w:numPr>
        <w:tabs>
          <w:tab w:val="left" w:pos="1134"/>
          <w:tab w:val="left" w:pos="3523"/>
        </w:tabs>
        <w:suppressAutoHyphens w:val="0"/>
        <w:ind w:left="993" w:hanging="284"/>
        <w:jc w:val="both"/>
      </w:pPr>
      <w:r>
        <w:rPr>
          <w:rFonts w:ascii="Arial" w:hAnsi="Arial" w:cs="Arial"/>
          <w:sz w:val="20"/>
          <w:szCs w:val="20"/>
        </w:rPr>
        <w:t>Wykonawca wyposaży kierownika ds. bezpieczeństwa oraz członków służb porządkowych                             i  informacyjnych w identyfikatory</w:t>
      </w:r>
      <w:r w:rsidR="008812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oraz jednolite umundurowanie, środki ochrony osobistej,         łączność bezprzewodową oraz inne akcesoria w zależności od potencjalnego ryzyka i p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trzeb;</w:t>
      </w:r>
    </w:p>
    <w:p w:rsidR="00F87CB6" w:rsidRDefault="00EC6638">
      <w:pPr>
        <w:pStyle w:val="Standard"/>
        <w:numPr>
          <w:ilvl w:val="1"/>
          <w:numId w:val="52"/>
        </w:numPr>
        <w:tabs>
          <w:tab w:val="left" w:pos="1134"/>
          <w:tab w:val="left" w:pos="3523"/>
        </w:tabs>
        <w:suppressAutoHyphens w:val="0"/>
        <w:ind w:left="993" w:hanging="284"/>
        <w:jc w:val="both"/>
      </w:pPr>
      <w:r>
        <w:rPr>
          <w:rFonts w:ascii="Arial" w:hAnsi="Arial" w:cs="Arial"/>
          <w:sz w:val="20"/>
          <w:szCs w:val="20"/>
        </w:rPr>
        <w:t>Wykonawca sporządzi oraz dostarczy Zamawiającemu ewidencję wydanych identyfikat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rów oraz listę pracowników wyznaczonych do ochrony danej imprezy zawierającą imię                        i nazwisko pracownika oraz numer jego identyfikatora.</w:t>
      </w:r>
    </w:p>
    <w:p w:rsidR="00F87CB6" w:rsidRDefault="00EC6638">
      <w:pPr>
        <w:pStyle w:val="Akapitzlist"/>
        <w:numPr>
          <w:ilvl w:val="0"/>
          <w:numId w:val="51"/>
        </w:numPr>
        <w:tabs>
          <w:tab w:val="left" w:pos="568"/>
        </w:tabs>
        <w:suppressAutoHyphens w:val="0"/>
        <w:ind w:hanging="294"/>
        <w:jc w:val="both"/>
      </w:pPr>
      <w:r>
        <w:rPr>
          <w:rFonts w:ascii="Arial" w:hAnsi="Arial" w:cs="Arial"/>
          <w:sz w:val="20"/>
          <w:szCs w:val="20"/>
        </w:rPr>
        <w:t>Zamawiający wymaga wykonywania przedmiotu zamówienia na najwyższym,                                             satysfakcjonującym Zamawiającego poziomie jakościowym, w godzinach i w składzie                                            osobowym niezbędnym do wykonywania czynności ochrony osób i mienia.</w:t>
      </w:r>
    </w:p>
    <w:p w:rsidR="00F87CB6" w:rsidRDefault="00F87CB6">
      <w:pPr>
        <w:pStyle w:val="Standard"/>
        <w:tabs>
          <w:tab w:val="left" w:pos="1134"/>
          <w:tab w:val="left" w:pos="3523"/>
        </w:tabs>
        <w:suppressAutoHyphens w:val="0"/>
        <w:ind w:left="567" w:hanging="283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87CB6" w:rsidRDefault="00F87CB6">
      <w:pPr>
        <w:pStyle w:val="Standard"/>
        <w:tabs>
          <w:tab w:val="left" w:pos="1134"/>
          <w:tab w:val="left" w:pos="3523"/>
        </w:tabs>
        <w:suppressAutoHyphens w:val="0"/>
        <w:ind w:left="567" w:hanging="283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87CB6" w:rsidRDefault="00F87CB6">
      <w:pPr>
        <w:pStyle w:val="Standard"/>
        <w:tabs>
          <w:tab w:val="left" w:pos="1134"/>
          <w:tab w:val="left" w:pos="3523"/>
        </w:tabs>
        <w:suppressAutoHyphens w:val="0"/>
        <w:ind w:left="567" w:hanging="283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87CB6" w:rsidRDefault="00EC6638">
      <w:pPr>
        <w:pStyle w:val="Standard"/>
        <w:tabs>
          <w:tab w:val="left" w:pos="1134"/>
          <w:tab w:val="left" w:pos="3523"/>
        </w:tabs>
        <w:suppressAutoHyphens w:val="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lastRenderedPageBreak/>
        <w:t>UWAGA:</w:t>
      </w:r>
    </w:p>
    <w:p w:rsidR="00F87CB6" w:rsidRDefault="00EC6638">
      <w:pPr>
        <w:pStyle w:val="Standard"/>
        <w:numPr>
          <w:ilvl w:val="0"/>
          <w:numId w:val="83"/>
        </w:numPr>
        <w:tabs>
          <w:tab w:val="left" w:pos="1134"/>
          <w:tab w:val="left" w:pos="3523"/>
        </w:tabs>
        <w:suppressAutoHyphens w:val="0"/>
        <w:ind w:left="284" w:hanging="284"/>
        <w:jc w:val="both"/>
      </w:pPr>
      <w:r>
        <w:rPr>
          <w:rFonts w:ascii="Arial" w:hAnsi="Arial" w:cs="Arial"/>
          <w:i/>
          <w:sz w:val="20"/>
          <w:szCs w:val="20"/>
        </w:rPr>
        <w:t>Zamawiający dopuszcza możliwość złożenia oferty na obydwie części objęte przedmiotem          zamówienia, tj. część 1 i 2, bądź też tylko na jedną wybraną część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87CB6" w:rsidRDefault="00EC6638">
      <w:pPr>
        <w:pStyle w:val="Standard"/>
        <w:numPr>
          <w:ilvl w:val="0"/>
          <w:numId w:val="83"/>
        </w:numPr>
        <w:tabs>
          <w:tab w:val="left" w:pos="1134"/>
          <w:tab w:val="left" w:pos="3523"/>
        </w:tabs>
        <w:suppressAutoHyphens w:val="0"/>
        <w:ind w:left="284" w:hanging="284"/>
        <w:jc w:val="both"/>
      </w:pPr>
      <w:r>
        <w:rPr>
          <w:rFonts w:ascii="Arial" w:hAnsi="Arial" w:cs="Arial"/>
          <w:i/>
          <w:sz w:val="20"/>
          <w:szCs w:val="20"/>
        </w:rPr>
        <w:t>Wykonawca składający ofertę na część 1 musi uwzględnić pełen zakres zamówienia określony jako część 1.1) i 1.2).</w:t>
      </w:r>
    </w:p>
    <w:p w:rsidR="00F87CB6" w:rsidRDefault="00F87CB6">
      <w:pPr>
        <w:pStyle w:val="Standard"/>
        <w:tabs>
          <w:tab w:val="left" w:pos="0"/>
          <w:tab w:val="left" w:pos="360"/>
        </w:tabs>
        <w:jc w:val="both"/>
      </w:pPr>
    </w:p>
    <w:p w:rsidR="00F87CB6" w:rsidRDefault="00EC6638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>4. Termin wykonania zamówienia:</w:t>
      </w:r>
    </w:p>
    <w:p w:rsidR="00F87CB6" w:rsidRDefault="00EC6638">
      <w:pPr>
        <w:pStyle w:val="Standard"/>
        <w:numPr>
          <w:ilvl w:val="1"/>
          <w:numId w:val="59"/>
        </w:numPr>
        <w:tabs>
          <w:tab w:val="left" w:pos="-1451"/>
        </w:tabs>
        <w:ind w:left="567" w:hanging="283"/>
        <w:jc w:val="both"/>
      </w:pPr>
      <w:r>
        <w:rPr>
          <w:rFonts w:ascii="Arial" w:hAnsi="Arial" w:cs="Arial"/>
          <w:sz w:val="20"/>
          <w:szCs w:val="20"/>
        </w:rPr>
        <w:t>Część 1:</w:t>
      </w:r>
    </w:p>
    <w:p w:rsidR="00F87CB6" w:rsidRDefault="00EC6638">
      <w:pPr>
        <w:pStyle w:val="Standard"/>
        <w:numPr>
          <w:ilvl w:val="0"/>
          <w:numId w:val="84"/>
        </w:numPr>
        <w:tabs>
          <w:tab w:val="left" w:pos="-10721"/>
        </w:tabs>
        <w:jc w:val="both"/>
      </w:pPr>
      <w:r>
        <w:rPr>
          <w:rFonts w:ascii="Arial" w:hAnsi="Arial" w:cs="Arial"/>
          <w:sz w:val="20"/>
          <w:szCs w:val="20"/>
        </w:rPr>
        <w:t xml:space="preserve">Część 1.1) -  od dnia  </w:t>
      </w:r>
      <w:r>
        <w:rPr>
          <w:rFonts w:ascii="Arial" w:hAnsi="Arial" w:cs="Arial"/>
          <w:b/>
          <w:sz w:val="20"/>
          <w:szCs w:val="20"/>
        </w:rPr>
        <w:t>1 kwietnia 2017r</w:t>
      </w:r>
      <w:r>
        <w:rPr>
          <w:rFonts w:ascii="Arial" w:hAnsi="Arial" w:cs="Arial"/>
          <w:sz w:val="20"/>
          <w:szCs w:val="20"/>
        </w:rPr>
        <w:t xml:space="preserve">. do dnia  </w:t>
      </w:r>
      <w:r>
        <w:rPr>
          <w:rFonts w:ascii="Arial" w:hAnsi="Arial" w:cs="Arial"/>
          <w:b/>
          <w:color w:val="000000"/>
          <w:sz w:val="20"/>
          <w:szCs w:val="20"/>
        </w:rPr>
        <w:t>31 marca 2019r</w:t>
      </w:r>
      <w:r>
        <w:rPr>
          <w:rFonts w:ascii="Arial" w:hAnsi="Arial" w:cs="Arial"/>
          <w:color w:val="000000"/>
          <w:sz w:val="20"/>
          <w:szCs w:val="20"/>
        </w:rPr>
        <w:t>.,</w:t>
      </w:r>
    </w:p>
    <w:p w:rsidR="00F87CB6" w:rsidRDefault="00EC6638">
      <w:pPr>
        <w:pStyle w:val="Standard"/>
        <w:numPr>
          <w:ilvl w:val="0"/>
          <w:numId w:val="84"/>
        </w:numPr>
        <w:tabs>
          <w:tab w:val="left" w:pos="-10721"/>
        </w:tabs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Część 1.2) – od dnia </w:t>
      </w:r>
      <w:r>
        <w:rPr>
          <w:rFonts w:ascii="Arial" w:hAnsi="Arial" w:cs="Arial"/>
          <w:b/>
          <w:color w:val="000000"/>
          <w:sz w:val="20"/>
          <w:szCs w:val="20"/>
        </w:rPr>
        <w:t>1 kwietnia 2017r.</w:t>
      </w:r>
      <w:r>
        <w:rPr>
          <w:rFonts w:ascii="Arial" w:hAnsi="Arial" w:cs="Arial"/>
          <w:color w:val="000000"/>
          <w:sz w:val="20"/>
          <w:szCs w:val="20"/>
        </w:rPr>
        <w:t xml:space="preserve"> do dnia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31 marca 2019r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87CB6" w:rsidRDefault="00EC6638">
      <w:pPr>
        <w:pStyle w:val="Standard"/>
        <w:numPr>
          <w:ilvl w:val="1"/>
          <w:numId w:val="59"/>
        </w:numPr>
        <w:tabs>
          <w:tab w:val="left" w:pos="1440"/>
        </w:tabs>
        <w:ind w:left="567" w:hanging="283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Część 2 – od dnia  </w:t>
      </w:r>
      <w:r>
        <w:rPr>
          <w:rFonts w:ascii="Arial" w:hAnsi="Arial" w:cs="Arial"/>
          <w:b/>
          <w:color w:val="000000"/>
          <w:sz w:val="20"/>
          <w:szCs w:val="20"/>
        </w:rPr>
        <w:t>1 kwietnia 2017r.</w:t>
      </w:r>
      <w:r>
        <w:rPr>
          <w:rFonts w:ascii="Arial" w:hAnsi="Arial" w:cs="Arial"/>
          <w:color w:val="000000"/>
          <w:sz w:val="20"/>
          <w:szCs w:val="20"/>
        </w:rPr>
        <w:t xml:space="preserve">  do dnia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31 marca 2019r. </w:t>
      </w:r>
      <w:r>
        <w:rPr>
          <w:rFonts w:ascii="Arial" w:hAnsi="Arial" w:cs="Arial"/>
          <w:color w:val="000000"/>
          <w:sz w:val="20"/>
          <w:szCs w:val="20"/>
        </w:rPr>
        <w:t>sukcesywnie w miarę potrzeb Zamawiającego</w:t>
      </w:r>
      <w:r>
        <w:rPr>
          <w:rFonts w:ascii="Arial" w:hAnsi="Arial" w:cs="Arial"/>
          <w:b/>
          <w:sz w:val="20"/>
          <w:szCs w:val="20"/>
        </w:rPr>
        <w:t>(około 14 imprez / 2 lata)</w:t>
      </w:r>
      <w:r>
        <w:rPr>
          <w:rFonts w:ascii="Arial" w:hAnsi="Arial" w:cs="Arial"/>
          <w:sz w:val="20"/>
          <w:szCs w:val="20"/>
        </w:rPr>
        <w:t>.</w:t>
      </w:r>
    </w:p>
    <w:p w:rsidR="00F87CB6" w:rsidRDefault="00F87CB6">
      <w:pPr>
        <w:pStyle w:val="Bezodstpw"/>
      </w:pPr>
    </w:p>
    <w:p w:rsidR="00F87CB6" w:rsidRDefault="00F87CB6">
      <w:pPr>
        <w:pStyle w:val="Bezodstpw"/>
        <w:jc w:val="right"/>
      </w:pPr>
    </w:p>
    <w:p w:rsidR="00F87CB6" w:rsidRDefault="00F87CB6">
      <w:pPr>
        <w:pStyle w:val="Bezodstpw"/>
        <w:jc w:val="right"/>
      </w:pPr>
    </w:p>
    <w:p w:rsidR="00F87CB6" w:rsidRDefault="00F87CB6">
      <w:pPr>
        <w:pStyle w:val="Bezodstpw"/>
        <w:jc w:val="right"/>
      </w:pPr>
    </w:p>
    <w:p w:rsidR="00F87CB6" w:rsidRDefault="00F87CB6">
      <w:pPr>
        <w:pStyle w:val="Bezodstpw"/>
        <w:jc w:val="right"/>
      </w:pPr>
    </w:p>
    <w:p w:rsidR="00F87CB6" w:rsidRDefault="00F87CB6">
      <w:pPr>
        <w:pStyle w:val="Bezodstpw"/>
        <w:jc w:val="right"/>
      </w:pPr>
    </w:p>
    <w:p w:rsidR="00F87CB6" w:rsidRDefault="00F87CB6">
      <w:pPr>
        <w:pStyle w:val="Bezodstpw"/>
        <w:jc w:val="right"/>
      </w:pPr>
    </w:p>
    <w:p w:rsidR="00F87CB6" w:rsidRDefault="00F87CB6">
      <w:pPr>
        <w:pStyle w:val="Bezodstpw"/>
        <w:jc w:val="right"/>
      </w:pPr>
    </w:p>
    <w:p w:rsidR="00F87CB6" w:rsidRDefault="00F87CB6">
      <w:pPr>
        <w:pStyle w:val="Bezodstpw"/>
        <w:jc w:val="right"/>
      </w:pPr>
    </w:p>
    <w:p w:rsidR="00F87CB6" w:rsidRDefault="00F87CB6">
      <w:pPr>
        <w:pStyle w:val="Bezodstpw"/>
        <w:jc w:val="right"/>
      </w:pPr>
    </w:p>
    <w:p w:rsidR="00F87CB6" w:rsidRDefault="00F87CB6">
      <w:pPr>
        <w:pStyle w:val="Bezodstpw"/>
        <w:jc w:val="right"/>
      </w:pPr>
    </w:p>
    <w:sectPr w:rsidR="00F87CB6" w:rsidSect="005A7971">
      <w:headerReference w:type="default" r:id="rId7"/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00A" w:rsidRDefault="00B6100A">
      <w:r>
        <w:separator/>
      </w:r>
    </w:p>
  </w:endnote>
  <w:endnote w:type="continuationSeparator" w:id="1">
    <w:p w:rsidR="00B6100A" w:rsidRDefault="00B61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roman"/>
    <w:pitch w:val="variable"/>
    <w:sig w:usb0="00000000" w:usb1="00000000" w:usb2="00000000" w:usb3="00000000" w:csb0="00000000" w:csb1="00000000"/>
  </w:font>
  <w:font w:name="Ottawa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F0" w:rsidRDefault="008C41FA">
    <w:pPr>
      <w:pStyle w:val="Stopka"/>
    </w:pPr>
    <w:r>
      <w:rPr>
        <w:rFonts w:ascii="Arial" w:hAnsi="Arial" w:cs="Arial"/>
        <w:sz w:val="20"/>
        <w:szCs w:val="20"/>
      </w:rPr>
      <w:fldChar w:fldCharType="begin"/>
    </w:r>
    <w:r w:rsidR="00EC6638"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8812D7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</w:p>
  <w:p w:rsidR="007919F0" w:rsidRDefault="00B610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F0" w:rsidRDefault="008C41FA">
    <w:pPr>
      <w:pStyle w:val="Textbody"/>
      <w:tabs>
        <w:tab w:val="clear" w:pos="-720"/>
        <w:tab w:val="left" w:pos="-1468"/>
        <w:tab w:val="left" w:pos="-1122"/>
        <w:tab w:val="left" w:pos="8789"/>
      </w:tabs>
      <w:ind w:left="-374" w:right="-467" w:firstLine="374"/>
      <w:jc w:val="left"/>
    </w:pPr>
    <w:r>
      <w:rPr>
        <w:b w:val="0"/>
        <w:sz w:val="20"/>
      </w:rPr>
      <w:fldChar w:fldCharType="begin"/>
    </w:r>
    <w:r w:rsidR="00EC6638">
      <w:rPr>
        <w:b w:val="0"/>
        <w:sz w:val="20"/>
      </w:rPr>
      <w:instrText xml:space="preserve"> PAGE </w:instrText>
    </w:r>
    <w:r>
      <w:rPr>
        <w:b w:val="0"/>
        <w:sz w:val="20"/>
      </w:rPr>
      <w:fldChar w:fldCharType="separate"/>
    </w:r>
    <w:r w:rsidR="008812D7">
      <w:rPr>
        <w:b w:val="0"/>
        <w:noProof/>
        <w:sz w:val="20"/>
      </w:rPr>
      <w:t>5</w:t>
    </w:r>
    <w:r>
      <w:rPr>
        <w:b w:val="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00A" w:rsidRDefault="00B6100A">
      <w:r>
        <w:rPr>
          <w:color w:val="000000"/>
        </w:rPr>
        <w:separator/>
      </w:r>
    </w:p>
  </w:footnote>
  <w:footnote w:type="continuationSeparator" w:id="1">
    <w:p w:rsidR="00B6100A" w:rsidRDefault="00B61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F0" w:rsidRDefault="00B6100A">
    <w:pPr>
      <w:pStyle w:val="Standard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D9F"/>
    <w:multiLevelType w:val="multilevel"/>
    <w:tmpl w:val="D0307730"/>
    <w:styleLink w:val="WWNum33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>
    <w:nsid w:val="047648D4"/>
    <w:multiLevelType w:val="multilevel"/>
    <w:tmpl w:val="6508702A"/>
    <w:styleLink w:val="WWNum5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59377D0"/>
    <w:multiLevelType w:val="multilevel"/>
    <w:tmpl w:val="73341EEA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">
    <w:nsid w:val="062905B0"/>
    <w:multiLevelType w:val="multilevel"/>
    <w:tmpl w:val="B51C9172"/>
    <w:lvl w:ilvl="0">
      <w:start w:val="3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05931"/>
    <w:multiLevelType w:val="multilevel"/>
    <w:tmpl w:val="04801ADC"/>
    <w:styleLink w:val="WW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0A1F6A28"/>
    <w:multiLevelType w:val="multilevel"/>
    <w:tmpl w:val="80EEB926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C055555"/>
    <w:multiLevelType w:val="multilevel"/>
    <w:tmpl w:val="A9DA7B4A"/>
    <w:styleLink w:val="WWNum64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C926D1F"/>
    <w:multiLevelType w:val="multilevel"/>
    <w:tmpl w:val="36188B3E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0CA0108C"/>
    <w:multiLevelType w:val="multilevel"/>
    <w:tmpl w:val="12128126"/>
    <w:styleLink w:val="WWNum57"/>
    <w:lvl w:ilvl="0">
      <w:start w:val="4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D13973"/>
    <w:multiLevelType w:val="multilevel"/>
    <w:tmpl w:val="4B58E74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90391"/>
    <w:multiLevelType w:val="multilevel"/>
    <w:tmpl w:val="009EEDB6"/>
    <w:styleLink w:val="WWNum50"/>
    <w:lvl w:ilvl="0">
      <w:start w:val="4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08C0564"/>
    <w:multiLevelType w:val="multilevel"/>
    <w:tmpl w:val="D6CCFD8C"/>
    <w:styleLink w:val="WWNum5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1935660"/>
    <w:multiLevelType w:val="multilevel"/>
    <w:tmpl w:val="C1CAF74A"/>
    <w:lvl w:ilvl="0">
      <w:start w:val="1"/>
      <w:numFmt w:val="decimal"/>
      <w:lvlText w:val="%1)"/>
      <w:lvlJc w:val="left"/>
      <w:pPr>
        <w:ind w:left="1050" w:hanging="36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)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11D269D9"/>
    <w:multiLevelType w:val="multilevel"/>
    <w:tmpl w:val="FD262E3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A2658A"/>
    <w:multiLevelType w:val="multilevel"/>
    <w:tmpl w:val="70168342"/>
    <w:styleLink w:val="WWNum32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>
    <w:nsid w:val="195056A1"/>
    <w:multiLevelType w:val="multilevel"/>
    <w:tmpl w:val="5D3A0DE6"/>
    <w:styleLink w:val="WWNum65"/>
    <w:lvl w:ilvl="0">
      <w:start w:val="8"/>
      <w:numFmt w:val="decimal"/>
      <w:lvlText w:val="%1."/>
      <w:lvlJc w:val="left"/>
      <w:rPr>
        <w:rFonts w:cs="Arial"/>
        <w:b/>
        <w:sz w:val="20"/>
        <w:szCs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1D295F1E"/>
    <w:multiLevelType w:val="multilevel"/>
    <w:tmpl w:val="761A33C8"/>
    <w:styleLink w:val="WWNum47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2FC68C8"/>
    <w:multiLevelType w:val="multilevel"/>
    <w:tmpl w:val="3AD68A1C"/>
    <w:styleLink w:val="WWNum25"/>
    <w:lvl w:ilvl="0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1">
      <w:numFmt w:val="bullet"/>
      <w:lvlText w:val=""/>
      <w:lvlJc w:val="left"/>
      <w:rPr>
        <w:sz w:val="18"/>
      </w:rPr>
    </w:lvl>
    <w:lvl w:ilvl="2">
      <w:numFmt w:val="bullet"/>
      <w:lvlText w:val=""/>
      <w:lvlJc w:val="left"/>
      <w:rPr>
        <w:sz w:val="18"/>
      </w:rPr>
    </w:lvl>
    <w:lvl w:ilvl="3">
      <w:numFmt w:val="bullet"/>
      <w:lvlText w:val=""/>
      <w:lvlJc w:val="left"/>
      <w:rPr>
        <w:sz w:val="18"/>
      </w:rPr>
    </w:lvl>
    <w:lvl w:ilvl="4">
      <w:numFmt w:val="bullet"/>
      <w:lvlText w:val=""/>
      <w:lvlJc w:val="left"/>
      <w:rPr>
        <w:sz w:val="18"/>
      </w:rPr>
    </w:lvl>
    <w:lvl w:ilvl="5">
      <w:numFmt w:val="bullet"/>
      <w:lvlText w:val=""/>
      <w:lvlJc w:val="left"/>
      <w:rPr>
        <w:sz w:val="18"/>
      </w:rPr>
    </w:lvl>
    <w:lvl w:ilvl="6">
      <w:numFmt w:val="bullet"/>
      <w:lvlText w:val=""/>
      <w:lvlJc w:val="left"/>
      <w:rPr>
        <w:sz w:val="18"/>
      </w:rPr>
    </w:lvl>
    <w:lvl w:ilvl="7">
      <w:numFmt w:val="bullet"/>
      <w:lvlText w:val=""/>
      <w:lvlJc w:val="left"/>
      <w:rPr>
        <w:sz w:val="18"/>
      </w:rPr>
    </w:lvl>
    <w:lvl w:ilvl="8">
      <w:numFmt w:val="bullet"/>
      <w:lvlText w:val=""/>
      <w:lvlJc w:val="left"/>
      <w:rPr>
        <w:sz w:val="18"/>
      </w:rPr>
    </w:lvl>
  </w:abstractNum>
  <w:abstractNum w:abstractNumId="18">
    <w:nsid w:val="26386E52"/>
    <w:multiLevelType w:val="multilevel"/>
    <w:tmpl w:val="0B10D690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27273507"/>
    <w:multiLevelType w:val="multilevel"/>
    <w:tmpl w:val="F3F8069C"/>
    <w:styleLink w:val="WWNum45"/>
    <w:lvl w:ilvl="0">
      <w:numFmt w:val="bullet"/>
      <w:lvlText w:val="-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lowerLetter"/>
      <w:lvlText w:val="%1.%2.%3.%4)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79A08AB"/>
    <w:multiLevelType w:val="multilevel"/>
    <w:tmpl w:val="7442656C"/>
    <w:styleLink w:val="WWNum1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)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28910A69"/>
    <w:multiLevelType w:val="multilevel"/>
    <w:tmpl w:val="1D48DE9A"/>
    <w:styleLink w:val="WWNum4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99A368D"/>
    <w:multiLevelType w:val="multilevel"/>
    <w:tmpl w:val="04DA60F0"/>
    <w:styleLink w:val="WWNum4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2BBE4978"/>
    <w:multiLevelType w:val="multilevel"/>
    <w:tmpl w:val="8DAC7212"/>
    <w:lvl w:ilvl="0">
      <w:start w:val="6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2BDB1D16"/>
    <w:multiLevelType w:val="multilevel"/>
    <w:tmpl w:val="29BC6C12"/>
    <w:styleLink w:val="WWNum43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2D253100"/>
    <w:multiLevelType w:val="multilevel"/>
    <w:tmpl w:val="14D6AC98"/>
    <w:styleLink w:val="WWNum5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365047FD"/>
    <w:multiLevelType w:val="multilevel"/>
    <w:tmpl w:val="D496031E"/>
    <w:styleLink w:val="WWNum2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)"/>
      <w:lvlJc w:val="left"/>
      <w:rPr>
        <w:rFonts w:cs="Times New Roman"/>
        <w:i w:val="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>
    <w:nsid w:val="37017306"/>
    <w:multiLevelType w:val="multilevel"/>
    <w:tmpl w:val="0FB26F8C"/>
    <w:styleLink w:val="WWNum35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39E371CF"/>
    <w:multiLevelType w:val="multilevel"/>
    <w:tmpl w:val="B5AC1BF0"/>
    <w:lvl w:ilvl="0">
      <w:start w:val="5"/>
      <w:numFmt w:val="lowerLetter"/>
      <w:lvlText w:val="%1)"/>
      <w:lvlJc w:val="left"/>
      <w:rPr>
        <w:rFonts w:ascii="Arial" w:hAnsi="Arial" w:cs="Arial" w:hint="default"/>
        <w:sz w:val="20"/>
        <w:szCs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3ACD003F"/>
    <w:multiLevelType w:val="multilevel"/>
    <w:tmpl w:val="53CC440C"/>
    <w:styleLink w:val="WWNum61"/>
    <w:lvl w:ilvl="0">
      <w:start w:val="7"/>
      <w:numFmt w:val="decimal"/>
      <w:lvlText w:val="%1."/>
      <w:lvlJc w:val="left"/>
      <w:rPr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rPr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rPr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rPr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rPr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rPr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rPr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rPr>
        <w:b w:val="0"/>
        <w:bCs w:val="0"/>
        <w:sz w:val="20"/>
        <w:szCs w:val="20"/>
      </w:rPr>
    </w:lvl>
  </w:abstractNum>
  <w:abstractNum w:abstractNumId="30">
    <w:nsid w:val="3AED62EE"/>
    <w:multiLevelType w:val="multilevel"/>
    <w:tmpl w:val="43DE218A"/>
    <w:lvl w:ilvl="0">
      <w:start w:val="1"/>
      <w:numFmt w:val="lowerLetter"/>
      <w:lvlText w:val="%1)"/>
      <w:lvlJc w:val="left"/>
      <w:pPr>
        <w:ind w:left="927" w:hanging="360"/>
      </w:p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1">
    <w:nsid w:val="3B0B4464"/>
    <w:multiLevelType w:val="multilevel"/>
    <w:tmpl w:val="00A4E63C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3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>
    <w:nsid w:val="3CA53578"/>
    <w:multiLevelType w:val="multilevel"/>
    <w:tmpl w:val="1B12DF96"/>
    <w:styleLink w:val="WWNum3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3">
    <w:nsid w:val="3CBD534D"/>
    <w:multiLevelType w:val="multilevel"/>
    <w:tmpl w:val="061A5E0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CF53BF3"/>
    <w:multiLevelType w:val="multilevel"/>
    <w:tmpl w:val="475CE2B4"/>
    <w:styleLink w:val="WWNum27"/>
    <w:lvl w:ilvl="0">
      <w:start w:val="1"/>
      <w:numFmt w:val="decimal"/>
      <w:lvlText w:val="§ %1.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)"/>
      <w:lvlJc w:val="left"/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3D286DC9"/>
    <w:multiLevelType w:val="multilevel"/>
    <w:tmpl w:val="FB0E09C4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6">
    <w:nsid w:val="3E771AC1"/>
    <w:multiLevelType w:val="multilevel"/>
    <w:tmpl w:val="2AFC8610"/>
    <w:styleLink w:val="WWNum3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">
    <w:nsid w:val="3F6075E0"/>
    <w:multiLevelType w:val="multilevel"/>
    <w:tmpl w:val="A5E0EB46"/>
    <w:styleLink w:val="WWNum2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>
    <w:nsid w:val="42E7508D"/>
    <w:multiLevelType w:val="multilevel"/>
    <w:tmpl w:val="0ABE7422"/>
    <w:styleLink w:val="WWNum66"/>
    <w:lvl w:ilvl="0">
      <w:start w:val="11"/>
      <w:numFmt w:val="decimal"/>
      <w:lvlText w:val="%1."/>
      <w:lvlJc w:val="left"/>
      <w:rPr>
        <w:b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>
    <w:nsid w:val="440C3D93"/>
    <w:multiLevelType w:val="multilevel"/>
    <w:tmpl w:val="D3E462E8"/>
    <w:styleLink w:val="WWNum17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0">
    <w:nsid w:val="46381A18"/>
    <w:multiLevelType w:val="multilevel"/>
    <w:tmpl w:val="64522980"/>
    <w:styleLink w:val="WWNum4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1">
    <w:nsid w:val="46D352D6"/>
    <w:multiLevelType w:val="multilevel"/>
    <w:tmpl w:val="6054D9FA"/>
    <w:styleLink w:val="WWNum3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47195B31"/>
    <w:multiLevelType w:val="multilevel"/>
    <w:tmpl w:val="52702BF0"/>
    <w:styleLink w:val="WWNum2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3">
    <w:nsid w:val="47512E5C"/>
    <w:multiLevelType w:val="multilevel"/>
    <w:tmpl w:val="6C743564"/>
    <w:styleLink w:val="WWNum4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49DA703C"/>
    <w:multiLevelType w:val="multilevel"/>
    <w:tmpl w:val="F9EEBAB2"/>
    <w:styleLink w:val="WWNum5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4D3064FC"/>
    <w:multiLevelType w:val="multilevel"/>
    <w:tmpl w:val="B516BF04"/>
    <w:styleLink w:val="WWNum30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6">
    <w:nsid w:val="4D383338"/>
    <w:multiLevelType w:val="multilevel"/>
    <w:tmpl w:val="44BAED6A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7">
    <w:nsid w:val="4F7D2312"/>
    <w:multiLevelType w:val="multilevel"/>
    <w:tmpl w:val="62862FC8"/>
    <w:styleLink w:val="WWNum5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rPr>
        <w:b w:val="0"/>
        <w:i w:val="0"/>
      </w:rPr>
    </w:lvl>
    <w:lvl w:ilvl="2">
      <w:start w:val="1"/>
      <w:numFmt w:val="lowerLetter"/>
      <w:lvlText w:val="%1.%2.%3)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50F22170"/>
    <w:multiLevelType w:val="multilevel"/>
    <w:tmpl w:val="0C1CF22E"/>
    <w:styleLink w:val="WWNum4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9">
    <w:nsid w:val="527D5BC6"/>
    <w:multiLevelType w:val="multilevel"/>
    <w:tmpl w:val="2184445A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50">
    <w:nsid w:val="548366C5"/>
    <w:multiLevelType w:val="multilevel"/>
    <w:tmpl w:val="AB2430B4"/>
    <w:styleLink w:val="WWNum23"/>
    <w:lvl w:ilvl="0">
      <w:start w:val="1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>
    <w:nsid w:val="57B91B89"/>
    <w:multiLevelType w:val="multilevel"/>
    <w:tmpl w:val="290CFC22"/>
    <w:styleLink w:val="WWNum1"/>
    <w:lvl w:ilvl="0">
      <w:start w:val="3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2">
    <w:nsid w:val="587E117F"/>
    <w:multiLevelType w:val="multilevel"/>
    <w:tmpl w:val="C61E0946"/>
    <w:styleLink w:val="WWNum5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rPr>
        <w:b w:val="0"/>
        <w:i w:val="0"/>
      </w:rPr>
    </w:lvl>
    <w:lvl w:ilvl="2">
      <w:start w:val="1"/>
      <w:numFmt w:val="lowerLetter"/>
      <w:lvlText w:val="%1.%2.%3)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59140AE1"/>
    <w:multiLevelType w:val="multilevel"/>
    <w:tmpl w:val="0CD24974"/>
    <w:lvl w:ilvl="0">
      <w:start w:val="4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6F1599"/>
    <w:multiLevelType w:val="multilevel"/>
    <w:tmpl w:val="AA8C4B62"/>
    <w:styleLink w:val="WWNum10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5">
    <w:nsid w:val="60166D60"/>
    <w:multiLevelType w:val="multilevel"/>
    <w:tmpl w:val="B802B5F4"/>
    <w:styleLink w:val="WWNum14"/>
    <w:lvl w:ilvl="0">
      <w:numFmt w:val="bullet"/>
      <w:lvlText w:val=""/>
      <w:lvlJc w:val="left"/>
      <w:rPr>
        <w:sz w:val="18"/>
      </w:rPr>
    </w:lvl>
    <w:lvl w:ilvl="1">
      <w:numFmt w:val="bullet"/>
      <w:lvlText w:val=""/>
      <w:lvlJc w:val="left"/>
      <w:rPr>
        <w:sz w:val="18"/>
      </w:rPr>
    </w:lvl>
    <w:lvl w:ilvl="2">
      <w:numFmt w:val="bullet"/>
      <w:lvlText w:val="■"/>
      <w:lvlJc w:val="left"/>
      <w:rPr>
        <w:sz w:val="18"/>
      </w:rPr>
    </w:lvl>
    <w:lvl w:ilvl="3">
      <w:numFmt w:val="bullet"/>
      <w:lvlText w:val=""/>
      <w:lvlJc w:val="left"/>
      <w:rPr>
        <w:sz w:val="18"/>
      </w:rPr>
    </w:lvl>
    <w:lvl w:ilvl="4">
      <w:start w:val="1"/>
      <w:numFmt w:val="decimal"/>
      <w:lvlText w:val="%1.%2.%3.%4.%5)"/>
      <w:lvlJc w:val="left"/>
      <w:rPr>
        <w:rFonts w:cs="Times New Roman"/>
        <w:sz w:val="22"/>
        <w:szCs w:val="22"/>
      </w:rPr>
    </w:lvl>
    <w:lvl w:ilvl="5">
      <w:numFmt w:val="bullet"/>
      <w:lvlText w:val="■"/>
      <w:lvlJc w:val="left"/>
      <w:rPr>
        <w:sz w:val="18"/>
      </w:rPr>
    </w:lvl>
    <w:lvl w:ilvl="6">
      <w:numFmt w:val="bullet"/>
      <w:lvlText w:val=""/>
      <w:lvlJc w:val="left"/>
      <w:rPr>
        <w:sz w:val="18"/>
      </w:rPr>
    </w:lvl>
    <w:lvl w:ilvl="7">
      <w:numFmt w:val="bullet"/>
      <w:lvlText w:val=""/>
      <w:lvlJc w:val="left"/>
      <w:rPr>
        <w:sz w:val="18"/>
      </w:rPr>
    </w:lvl>
    <w:lvl w:ilvl="8">
      <w:numFmt w:val="bullet"/>
      <w:lvlText w:val="■"/>
      <w:lvlJc w:val="left"/>
      <w:rPr>
        <w:sz w:val="18"/>
      </w:rPr>
    </w:lvl>
  </w:abstractNum>
  <w:abstractNum w:abstractNumId="56">
    <w:nsid w:val="601F6003"/>
    <w:multiLevelType w:val="multilevel"/>
    <w:tmpl w:val="201E6A92"/>
    <w:styleLink w:val="WWNum1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7">
    <w:nsid w:val="60561BB7"/>
    <w:multiLevelType w:val="multilevel"/>
    <w:tmpl w:val="D6923EE8"/>
    <w:styleLink w:val="WWNum28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8">
    <w:nsid w:val="62897804"/>
    <w:multiLevelType w:val="multilevel"/>
    <w:tmpl w:val="0BFC18BE"/>
    <w:styleLink w:val="WWNum2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9">
    <w:nsid w:val="65A82FD2"/>
    <w:multiLevelType w:val="multilevel"/>
    <w:tmpl w:val="9CA4C782"/>
    <w:styleLink w:val="WWNum2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0">
    <w:nsid w:val="65FD62D5"/>
    <w:multiLevelType w:val="multilevel"/>
    <w:tmpl w:val="BE8EC8E2"/>
    <w:styleLink w:val="WWNum49"/>
    <w:lvl w:ilvl="0">
      <w:start w:val="1"/>
      <w:numFmt w:val="lowerLetter"/>
      <w:lvlText w:val="%1)"/>
      <w:lvlJc w:val="left"/>
      <w:rPr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>
    <w:nsid w:val="691052D4"/>
    <w:multiLevelType w:val="multilevel"/>
    <w:tmpl w:val="BB5670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B5185D"/>
    <w:multiLevelType w:val="multilevel"/>
    <w:tmpl w:val="DCBCA240"/>
    <w:styleLink w:val="WWNum5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6A5330A2"/>
    <w:multiLevelType w:val="multilevel"/>
    <w:tmpl w:val="C11C05DA"/>
    <w:styleLink w:val="WWNum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4">
    <w:nsid w:val="6C1F3340"/>
    <w:multiLevelType w:val="multilevel"/>
    <w:tmpl w:val="D0DAD874"/>
    <w:styleLink w:val="WWNum3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5">
    <w:nsid w:val="6C9B421A"/>
    <w:multiLevelType w:val="multilevel"/>
    <w:tmpl w:val="3768E588"/>
    <w:styleLink w:val="WWNum15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6">
    <w:nsid w:val="6DFA58B3"/>
    <w:multiLevelType w:val="multilevel"/>
    <w:tmpl w:val="242CF5B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000000"/>
        <w:w w:val="10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40501D"/>
    <w:multiLevelType w:val="multilevel"/>
    <w:tmpl w:val="4C665B5A"/>
    <w:styleLink w:val="WWNum63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8">
    <w:nsid w:val="6EB56736"/>
    <w:multiLevelType w:val="multilevel"/>
    <w:tmpl w:val="917A5C5A"/>
    <w:styleLink w:val="WWNum2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9">
    <w:nsid w:val="6F432BBE"/>
    <w:multiLevelType w:val="multilevel"/>
    <w:tmpl w:val="C6BCCD88"/>
    <w:styleLink w:val="WWNum60"/>
    <w:lvl w:ilvl="0">
      <w:start w:val="5"/>
      <w:numFmt w:val="decimal"/>
      <w:lvlText w:val="%1."/>
      <w:lvlJc w:val="left"/>
      <w:rPr>
        <w:b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0">
    <w:nsid w:val="6F6A01B9"/>
    <w:multiLevelType w:val="multilevel"/>
    <w:tmpl w:val="9D96FF30"/>
    <w:styleLink w:val="WWNum34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1">
    <w:nsid w:val="70716B0A"/>
    <w:multiLevelType w:val="multilevel"/>
    <w:tmpl w:val="3DDCB0A0"/>
    <w:styleLink w:val="WWNum19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2">
    <w:nsid w:val="70E95DE0"/>
    <w:multiLevelType w:val="multilevel"/>
    <w:tmpl w:val="36F02674"/>
    <w:styleLink w:val="WWNum6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rPr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rPr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rPr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rPr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rPr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rPr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rPr>
        <w:b w:val="0"/>
        <w:bCs w:val="0"/>
        <w:sz w:val="20"/>
        <w:szCs w:val="20"/>
      </w:rPr>
    </w:lvl>
  </w:abstractNum>
  <w:abstractNum w:abstractNumId="73">
    <w:nsid w:val="71010D46"/>
    <w:multiLevelType w:val="multilevel"/>
    <w:tmpl w:val="DEDC617E"/>
    <w:styleLink w:val="WWNum3"/>
    <w:lvl w:ilvl="0">
      <w:start w:val="2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)"/>
      <w:lvlJc w:val="left"/>
      <w:rPr>
        <w:rFonts w:cs="Times New Roman"/>
        <w:b/>
      </w:rPr>
    </w:lvl>
    <w:lvl w:ilvl="2">
      <w:start w:val="6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4">
    <w:nsid w:val="719408F0"/>
    <w:multiLevelType w:val="multilevel"/>
    <w:tmpl w:val="32DC6744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5">
    <w:nsid w:val="740A77C3"/>
    <w:multiLevelType w:val="multilevel"/>
    <w:tmpl w:val="6C2EA8F4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6">
    <w:nsid w:val="741D3A6E"/>
    <w:multiLevelType w:val="multilevel"/>
    <w:tmpl w:val="8AD22D00"/>
    <w:styleLink w:val="WW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>
    <w:nsid w:val="77750818"/>
    <w:multiLevelType w:val="multilevel"/>
    <w:tmpl w:val="8196CDE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592045"/>
    <w:multiLevelType w:val="multilevel"/>
    <w:tmpl w:val="4CF82FC2"/>
    <w:styleLink w:val="WWNum5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>
    <w:nsid w:val="7A0F5E54"/>
    <w:multiLevelType w:val="multilevel"/>
    <w:tmpl w:val="EC783F32"/>
    <w:styleLink w:val="WWNum9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0">
    <w:nsid w:val="7AB13838"/>
    <w:multiLevelType w:val="multilevel"/>
    <w:tmpl w:val="DCAC4170"/>
    <w:styleLink w:val="WWNum62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1">
    <w:nsid w:val="7B6C36CD"/>
    <w:multiLevelType w:val="multilevel"/>
    <w:tmpl w:val="2DCAF794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2">
    <w:nsid w:val="7BBB0C65"/>
    <w:multiLevelType w:val="multilevel"/>
    <w:tmpl w:val="452897EC"/>
    <w:styleLink w:val="WWNum13"/>
    <w:lvl w:ilvl="0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1">
      <w:numFmt w:val="bullet"/>
      <w:lvlText w:val=""/>
      <w:lvlJc w:val="left"/>
      <w:rPr>
        <w:sz w:val="18"/>
      </w:rPr>
    </w:lvl>
    <w:lvl w:ilvl="2">
      <w:numFmt w:val="bullet"/>
      <w:lvlText w:val=""/>
      <w:lvlJc w:val="left"/>
      <w:rPr>
        <w:sz w:val="18"/>
      </w:rPr>
    </w:lvl>
    <w:lvl w:ilvl="3">
      <w:numFmt w:val="bullet"/>
      <w:lvlText w:val=""/>
      <w:lvlJc w:val="left"/>
      <w:rPr>
        <w:sz w:val="18"/>
      </w:rPr>
    </w:lvl>
    <w:lvl w:ilvl="4">
      <w:numFmt w:val="bullet"/>
      <w:lvlText w:val=""/>
      <w:lvlJc w:val="left"/>
      <w:rPr>
        <w:sz w:val="18"/>
      </w:rPr>
    </w:lvl>
    <w:lvl w:ilvl="5">
      <w:numFmt w:val="bullet"/>
      <w:lvlText w:val=""/>
      <w:lvlJc w:val="left"/>
      <w:rPr>
        <w:sz w:val="18"/>
      </w:rPr>
    </w:lvl>
    <w:lvl w:ilvl="6">
      <w:numFmt w:val="bullet"/>
      <w:lvlText w:val=""/>
      <w:lvlJc w:val="left"/>
      <w:rPr>
        <w:sz w:val="18"/>
      </w:rPr>
    </w:lvl>
    <w:lvl w:ilvl="7">
      <w:numFmt w:val="bullet"/>
      <w:lvlText w:val=""/>
      <w:lvlJc w:val="left"/>
      <w:rPr>
        <w:sz w:val="18"/>
      </w:rPr>
    </w:lvl>
    <w:lvl w:ilvl="8">
      <w:numFmt w:val="bullet"/>
      <w:lvlText w:val=""/>
      <w:lvlJc w:val="left"/>
      <w:rPr>
        <w:sz w:val="18"/>
      </w:rPr>
    </w:lvl>
  </w:abstractNum>
  <w:num w:numId="1">
    <w:abstractNumId w:val="51"/>
  </w:num>
  <w:num w:numId="2">
    <w:abstractNumId w:val="26"/>
  </w:num>
  <w:num w:numId="3">
    <w:abstractNumId w:val="73"/>
  </w:num>
  <w:num w:numId="4">
    <w:abstractNumId w:val="40"/>
  </w:num>
  <w:num w:numId="5">
    <w:abstractNumId w:val="31"/>
  </w:num>
  <w:num w:numId="6">
    <w:abstractNumId w:val="18"/>
  </w:num>
  <w:num w:numId="7">
    <w:abstractNumId w:val="63"/>
  </w:num>
  <w:num w:numId="8">
    <w:abstractNumId w:val="74"/>
  </w:num>
  <w:num w:numId="9">
    <w:abstractNumId w:val="79"/>
  </w:num>
  <w:num w:numId="10">
    <w:abstractNumId w:val="54"/>
  </w:num>
  <w:num w:numId="11">
    <w:abstractNumId w:val="20"/>
  </w:num>
  <w:num w:numId="12">
    <w:abstractNumId w:val="35"/>
  </w:num>
  <w:num w:numId="13">
    <w:abstractNumId w:val="82"/>
  </w:num>
  <w:num w:numId="14">
    <w:abstractNumId w:val="55"/>
  </w:num>
  <w:num w:numId="15">
    <w:abstractNumId w:val="65"/>
  </w:num>
  <w:num w:numId="16">
    <w:abstractNumId w:val="5"/>
  </w:num>
  <w:num w:numId="17">
    <w:abstractNumId w:val="39"/>
  </w:num>
  <w:num w:numId="18">
    <w:abstractNumId w:val="56"/>
  </w:num>
  <w:num w:numId="19">
    <w:abstractNumId w:val="71"/>
  </w:num>
  <w:num w:numId="20">
    <w:abstractNumId w:val="37"/>
  </w:num>
  <w:num w:numId="21">
    <w:abstractNumId w:val="42"/>
  </w:num>
  <w:num w:numId="22">
    <w:abstractNumId w:val="4"/>
  </w:num>
  <w:num w:numId="23">
    <w:abstractNumId w:val="50"/>
  </w:num>
  <w:num w:numId="24">
    <w:abstractNumId w:val="59"/>
  </w:num>
  <w:num w:numId="25">
    <w:abstractNumId w:val="17"/>
  </w:num>
  <w:num w:numId="26">
    <w:abstractNumId w:val="68"/>
  </w:num>
  <w:num w:numId="27">
    <w:abstractNumId w:val="34"/>
  </w:num>
  <w:num w:numId="28">
    <w:abstractNumId w:val="57"/>
  </w:num>
  <w:num w:numId="29">
    <w:abstractNumId w:val="58"/>
  </w:num>
  <w:num w:numId="30">
    <w:abstractNumId w:val="45"/>
  </w:num>
  <w:num w:numId="31">
    <w:abstractNumId w:val="32"/>
  </w:num>
  <w:num w:numId="32">
    <w:abstractNumId w:val="14"/>
  </w:num>
  <w:num w:numId="33">
    <w:abstractNumId w:val="0"/>
  </w:num>
  <w:num w:numId="34">
    <w:abstractNumId w:val="70"/>
  </w:num>
  <w:num w:numId="35">
    <w:abstractNumId w:val="27"/>
  </w:num>
  <w:num w:numId="36">
    <w:abstractNumId w:val="64"/>
  </w:num>
  <w:num w:numId="37">
    <w:abstractNumId w:val="41"/>
  </w:num>
  <w:num w:numId="38">
    <w:abstractNumId w:val="81"/>
  </w:num>
  <w:num w:numId="39">
    <w:abstractNumId w:val="36"/>
  </w:num>
  <w:num w:numId="40">
    <w:abstractNumId w:val="43"/>
  </w:num>
  <w:num w:numId="41">
    <w:abstractNumId w:val="48"/>
  </w:num>
  <w:num w:numId="42">
    <w:abstractNumId w:val="22"/>
  </w:num>
  <w:num w:numId="43">
    <w:abstractNumId w:val="24"/>
  </w:num>
  <w:num w:numId="44">
    <w:abstractNumId w:val="21"/>
  </w:num>
  <w:num w:numId="45">
    <w:abstractNumId w:val="19"/>
  </w:num>
  <w:num w:numId="46">
    <w:abstractNumId w:val="75"/>
  </w:num>
  <w:num w:numId="47">
    <w:abstractNumId w:val="16"/>
  </w:num>
  <w:num w:numId="48">
    <w:abstractNumId w:val="76"/>
  </w:num>
  <w:num w:numId="49">
    <w:abstractNumId w:val="60"/>
  </w:num>
  <w:num w:numId="50">
    <w:abstractNumId w:val="10"/>
  </w:num>
  <w:num w:numId="51">
    <w:abstractNumId w:val="78"/>
  </w:num>
  <w:num w:numId="52">
    <w:abstractNumId w:val="52"/>
  </w:num>
  <w:num w:numId="53">
    <w:abstractNumId w:val="11"/>
  </w:num>
  <w:num w:numId="54">
    <w:abstractNumId w:val="47"/>
  </w:num>
  <w:num w:numId="55">
    <w:abstractNumId w:val="44"/>
  </w:num>
  <w:num w:numId="56">
    <w:abstractNumId w:val="62"/>
  </w:num>
  <w:num w:numId="57">
    <w:abstractNumId w:val="8"/>
  </w:num>
  <w:num w:numId="58">
    <w:abstractNumId w:val="1"/>
  </w:num>
  <w:num w:numId="59">
    <w:abstractNumId w:val="25"/>
  </w:num>
  <w:num w:numId="60">
    <w:abstractNumId w:val="69"/>
  </w:num>
  <w:num w:numId="61">
    <w:abstractNumId w:val="29"/>
  </w:num>
  <w:num w:numId="62">
    <w:abstractNumId w:val="80"/>
  </w:num>
  <w:num w:numId="63">
    <w:abstractNumId w:val="67"/>
  </w:num>
  <w:num w:numId="64">
    <w:abstractNumId w:val="6"/>
  </w:num>
  <w:num w:numId="65">
    <w:abstractNumId w:val="15"/>
  </w:num>
  <w:num w:numId="66">
    <w:abstractNumId w:val="38"/>
  </w:num>
  <w:num w:numId="67">
    <w:abstractNumId w:val="72"/>
  </w:num>
  <w:num w:numId="68">
    <w:abstractNumId w:val="61"/>
  </w:num>
  <w:num w:numId="69">
    <w:abstractNumId w:val="77"/>
  </w:num>
  <w:num w:numId="70">
    <w:abstractNumId w:val="21"/>
    <w:lvlOverride w:ilvl="0">
      <w:startOverride w:val="1"/>
    </w:lvlOverride>
  </w:num>
  <w:num w:numId="71">
    <w:abstractNumId w:val="7"/>
  </w:num>
  <w:num w:numId="72">
    <w:abstractNumId w:val="2"/>
  </w:num>
  <w:num w:numId="73">
    <w:abstractNumId w:val="12"/>
  </w:num>
  <w:num w:numId="74">
    <w:abstractNumId w:val="66"/>
  </w:num>
  <w:num w:numId="75">
    <w:abstractNumId w:val="9"/>
  </w:num>
  <w:num w:numId="76">
    <w:abstractNumId w:val="49"/>
  </w:num>
  <w:num w:numId="77">
    <w:abstractNumId w:val="28"/>
  </w:num>
  <w:num w:numId="78">
    <w:abstractNumId w:val="3"/>
  </w:num>
  <w:num w:numId="79">
    <w:abstractNumId w:val="33"/>
  </w:num>
  <w:num w:numId="80">
    <w:abstractNumId w:val="53"/>
  </w:num>
  <w:num w:numId="81">
    <w:abstractNumId w:val="46"/>
  </w:num>
  <w:num w:numId="82">
    <w:abstractNumId w:val="23"/>
  </w:num>
  <w:num w:numId="83">
    <w:abstractNumId w:val="13"/>
  </w:num>
  <w:num w:numId="84">
    <w:abstractNumId w:val="30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CB6"/>
    <w:rsid w:val="005A7971"/>
    <w:rsid w:val="007A6B57"/>
    <w:rsid w:val="00812A29"/>
    <w:rsid w:val="008812D7"/>
    <w:rsid w:val="008C41FA"/>
    <w:rsid w:val="00975473"/>
    <w:rsid w:val="00A513ED"/>
    <w:rsid w:val="00B1086A"/>
    <w:rsid w:val="00B51879"/>
    <w:rsid w:val="00B6100A"/>
    <w:rsid w:val="00C95541"/>
    <w:rsid w:val="00EC6638"/>
    <w:rsid w:val="00F8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A7971"/>
    <w:pPr>
      <w:suppressAutoHyphens/>
    </w:pPr>
  </w:style>
  <w:style w:type="paragraph" w:styleId="Nagwek1">
    <w:name w:val="heading 1"/>
    <w:basedOn w:val="Standard"/>
    <w:next w:val="Textbody"/>
    <w:rsid w:val="005A7971"/>
    <w:pPr>
      <w:spacing w:after="201"/>
      <w:outlineLvl w:val="0"/>
    </w:pPr>
    <w:rPr>
      <w:b/>
      <w:color w:val="475098"/>
      <w:sz w:val="37"/>
      <w:szCs w:val="20"/>
    </w:rPr>
  </w:style>
  <w:style w:type="paragraph" w:styleId="Nagwek2">
    <w:name w:val="heading 2"/>
    <w:basedOn w:val="Standard"/>
    <w:next w:val="Textbody"/>
    <w:rsid w:val="005A7971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Standard"/>
    <w:next w:val="Textbody"/>
    <w:rsid w:val="005A7971"/>
    <w:pPr>
      <w:keepNext/>
      <w:spacing w:before="240" w:after="60" w:line="276" w:lineRule="auto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Standard"/>
    <w:next w:val="Textbody"/>
    <w:rsid w:val="005A7971"/>
    <w:pPr>
      <w:tabs>
        <w:tab w:val="left" w:pos="4254"/>
      </w:tabs>
      <w:spacing w:before="120" w:after="120"/>
      <w:ind w:left="1418" w:hanging="851"/>
      <w:jc w:val="both"/>
      <w:outlineLvl w:val="3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7971"/>
    <w:pPr>
      <w:widowControl/>
      <w:suppressAutoHyphens/>
    </w:pPr>
  </w:style>
  <w:style w:type="paragraph" w:styleId="Nagwek">
    <w:name w:val="header"/>
    <w:basedOn w:val="Standard"/>
    <w:next w:val="Textbody"/>
    <w:rsid w:val="005A7971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A7971"/>
    <w:pPr>
      <w:tabs>
        <w:tab w:val="left" w:pos="-720"/>
      </w:tabs>
      <w:jc w:val="both"/>
    </w:pPr>
    <w:rPr>
      <w:rFonts w:ascii="Arial" w:hAnsi="Arial"/>
      <w:b/>
      <w:spacing w:val="-3"/>
      <w:szCs w:val="20"/>
    </w:rPr>
  </w:style>
  <w:style w:type="paragraph" w:styleId="Lista">
    <w:name w:val="List"/>
    <w:basedOn w:val="Textbody"/>
    <w:rsid w:val="005A7971"/>
  </w:style>
  <w:style w:type="paragraph" w:styleId="Legenda">
    <w:name w:val="caption"/>
    <w:basedOn w:val="Standard"/>
    <w:rsid w:val="005A79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7971"/>
    <w:pPr>
      <w:suppressLineNumbers/>
    </w:pPr>
  </w:style>
  <w:style w:type="paragraph" w:styleId="Tekstprzypisudolnego">
    <w:name w:val="footnote text"/>
    <w:basedOn w:val="Standard"/>
    <w:rsid w:val="005A7971"/>
    <w:rPr>
      <w:sz w:val="20"/>
      <w:szCs w:val="20"/>
    </w:rPr>
  </w:style>
  <w:style w:type="paragraph" w:styleId="Stopka">
    <w:name w:val="footer"/>
    <w:basedOn w:val="Standard"/>
    <w:rsid w:val="005A7971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5A7971"/>
    <w:rPr>
      <w:rFonts w:ascii="Tahoma" w:hAnsi="Tahoma" w:cs="Tahoma"/>
      <w:sz w:val="16"/>
      <w:szCs w:val="16"/>
    </w:rPr>
  </w:style>
  <w:style w:type="paragraph" w:styleId="Bezodstpw">
    <w:name w:val="No Spacing"/>
    <w:basedOn w:val="Standard"/>
    <w:rsid w:val="005A7971"/>
    <w:rPr>
      <w:sz w:val="20"/>
      <w:szCs w:val="20"/>
      <w:lang w:eastAsia="ar-SA"/>
    </w:rPr>
  </w:style>
  <w:style w:type="paragraph" w:styleId="Akapitzlist">
    <w:name w:val="List Paragraph"/>
    <w:basedOn w:val="Standard"/>
    <w:rsid w:val="005A797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rsid w:val="005A7971"/>
    <w:pPr>
      <w:spacing w:before="28" w:after="28"/>
    </w:pPr>
  </w:style>
  <w:style w:type="paragraph" w:customStyle="1" w:styleId="Bezodstpw1">
    <w:name w:val="Bez odstępów1"/>
    <w:basedOn w:val="Standard"/>
    <w:rsid w:val="005A7971"/>
    <w:rPr>
      <w:rFonts w:ascii="Gill Sans MT" w:hAnsi="Gill Sans MT"/>
      <w:sz w:val="20"/>
      <w:szCs w:val="20"/>
      <w:lang w:val="en-US" w:eastAsia="en-US"/>
    </w:rPr>
  </w:style>
  <w:style w:type="paragraph" w:styleId="Tekstprzypisukocowego">
    <w:name w:val="endnote text"/>
    <w:basedOn w:val="Standard"/>
    <w:rsid w:val="005A7971"/>
    <w:rPr>
      <w:sz w:val="20"/>
      <w:szCs w:val="20"/>
    </w:rPr>
  </w:style>
  <w:style w:type="paragraph" w:styleId="Tekstkomentarza">
    <w:name w:val="annotation text"/>
    <w:basedOn w:val="Standard"/>
    <w:rsid w:val="005A7971"/>
    <w:rPr>
      <w:rFonts w:ascii="Ottawa" w:hAnsi="Ottawa"/>
      <w:sz w:val="20"/>
      <w:szCs w:val="20"/>
    </w:rPr>
  </w:style>
  <w:style w:type="paragraph" w:customStyle="1" w:styleId="pkt">
    <w:name w:val="pkt"/>
    <w:basedOn w:val="Standard"/>
    <w:rsid w:val="005A7971"/>
    <w:pPr>
      <w:spacing w:before="60" w:after="60"/>
      <w:ind w:left="851" w:hanging="295"/>
      <w:jc w:val="both"/>
    </w:pPr>
    <w:rPr>
      <w:lang w:eastAsia="ar-SA"/>
    </w:rPr>
  </w:style>
  <w:style w:type="paragraph" w:customStyle="1" w:styleId="Footnote">
    <w:name w:val="Footnote"/>
    <w:basedOn w:val="Standard"/>
    <w:rsid w:val="005A797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A7971"/>
    <w:pPr>
      <w:suppressLineNumbers/>
    </w:pPr>
  </w:style>
  <w:style w:type="paragraph" w:customStyle="1" w:styleId="TableHeading">
    <w:name w:val="Table Heading"/>
    <w:basedOn w:val="TableContents"/>
    <w:rsid w:val="005A7971"/>
    <w:pPr>
      <w:jc w:val="center"/>
    </w:pPr>
    <w:rPr>
      <w:b/>
      <w:bCs/>
    </w:rPr>
  </w:style>
  <w:style w:type="paragraph" w:customStyle="1" w:styleId="ZnakZnakZnakZnak">
    <w:name w:val="Znak Znak Znak Znak"/>
    <w:basedOn w:val="Standard"/>
    <w:rsid w:val="005A7971"/>
    <w:pPr>
      <w:suppressAutoHyphens w:val="0"/>
    </w:pPr>
    <w:rPr>
      <w:rFonts w:eastAsia="Times New Roman" w:cs="Times New Roman"/>
      <w:lang w:eastAsia="pl-PL" w:bidi="ar-SA"/>
    </w:rPr>
  </w:style>
  <w:style w:type="character" w:customStyle="1" w:styleId="Heading1Char">
    <w:name w:val="Heading 1 Char"/>
    <w:basedOn w:val="Domylnaczcionkaakapitu"/>
    <w:rsid w:val="005A7971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omylnaczcionkaakapitu"/>
    <w:rsid w:val="005A79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rsid w:val="005A797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omylnaczcionkaakapitu"/>
    <w:rsid w:val="005A7971"/>
    <w:rPr>
      <w:rFonts w:ascii="Arial" w:hAnsi="Arial" w:cs="Times New Roman"/>
      <w:sz w:val="22"/>
      <w:lang w:val="pl-PL" w:eastAsia="pl-PL" w:bidi="ar-SA"/>
    </w:rPr>
  </w:style>
  <w:style w:type="character" w:customStyle="1" w:styleId="FootnoteTextChar">
    <w:name w:val="Footnote Text Char"/>
    <w:basedOn w:val="Domylnaczcionkaakapitu"/>
    <w:rsid w:val="005A797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5A7971"/>
    <w:rPr>
      <w:rFonts w:cs="Times New Roman"/>
      <w:position w:val="0"/>
      <w:vertAlign w:val="superscript"/>
    </w:rPr>
  </w:style>
  <w:style w:type="character" w:customStyle="1" w:styleId="HeaderChar">
    <w:name w:val="Header Char"/>
    <w:basedOn w:val="Domylnaczcionkaakapitu"/>
    <w:rsid w:val="005A7971"/>
    <w:rPr>
      <w:rFonts w:cs="Times New Roman"/>
      <w:sz w:val="24"/>
      <w:szCs w:val="24"/>
    </w:rPr>
  </w:style>
  <w:style w:type="character" w:customStyle="1" w:styleId="FooterChar">
    <w:name w:val="Footer Char"/>
    <w:basedOn w:val="Domylnaczcionkaakapitu"/>
    <w:rsid w:val="005A7971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sid w:val="005A7971"/>
    <w:rPr>
      <w:rFonts w:cs="Times New Roman"/>
    </w:rPr>
  </w:style>
  <w:style w:type="character" w:customStyle="1" w:styleId="Internetlink">
    <w:name w:val="Internet link"/>
    <w:basedOn w:val="Domylnaczcionkaakapitu"/>
    <w:rsid w:val="005A7971"/>
    <w:rPr>
      <w:rFonts w:cs="Times New Roman"/>
      <w:color w:val="0000FF"/>
      <w:u w:val="single"/>
    </w:rPr>
  </w:style>
  <w:style w:type="character" w:customStyle="1" w:styleId="StrongEmphasis">
    <w:name w:val="Strong Emphasis"/>
    <w:basedOn w:val="Domylnaczcionkaakapitu"/>
    <w:rsid w:val="005A7971"/>
    <w:rPr>
      <w:rFonts w:cs="Times New Roman"/>
      <w:b/>
      <w:bCs/>
    </w:rPr>
  </w:style>
  <w:style w:type="character" w:customStyle="1" w:styleId="BalloonTextChar">
    <w:name w:val="Balloon Text Char"/>
    <w:basedOn w:val="Domylnaczcionkaakapitu"/>
    <w:rsid w:val="005A7971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omylnaczcionkaakapitu"/>
    <w:rsid w:val="005A7971"/>
    <w:rPr>
      <w:rFonts w:cs="Times New Roman"/>
      <w:sz w:val="24"/>
      <w:szCs w:val="24"/>
    </w:rPr>
  </w:style>
  <w:style w:type="character" w:customStyle="1" w:styleId="ZnakZnak4">
    <w:name w:val="Znak Znak4"/>
    <w:basedOn w:val="Domylnaczcionkaakapitu"/>
    <w:rsid w:val="005A7971"/>
    <w:rPr>
      <w:rFonts w:ascii="Arial" w:hAnsi="Arial" w:cs="Times New Roman"/>
      <w:sz w:val="22"/>
    </w:rPr>
  </w:style>
  <w:style w:type="character" w:customStyle="1" w:styleId="ZnakZnak5">
    <w:name w:val="Znak Znak5"/>
    <w:basedOn w:val="Domylnaczcionkaakapitu"/>
    <w:rsid w:val="005A7971"/>
    <w:rPr>
      <w:rFonts w:ascii="Arial" w:hAnsi="Arial" w:cs="Times New Roman"/>
      <w:sz w:val="12"/>
    </w:rPr>
  </w:style>
  <w:style w:type="character" w:customStyle="1" w:styleId="Heading3Char1">
    <w:name w:val="Heading 3 Char1"/>
    <w:rsid w:val="005A7971"/>
    <w:rPr>
      <w:rFonts w:ascii="Cambria" w:hAnsi="Cambria"/>
      <w:b/>
      <w:sz w:val="26"/>
    </w:rPr>
  </w:style>
  <w:style w:type="character" w:customStyle="1" w:styleId="c2">
    <w:name w:val="c2"/>
    <w:basedOn w:val="Domylnaczcionkaakapitu"/>
    <w:rsid w:val="005A7971"/>
    <w:rPr>
      <w:rFonts w:cs="Times New Roman"/>
    </w:rPr>
  </w:style>
  <w:style w:type="character" w:styleId="Uwydatnienie">
    <w:name w:val="Emphasis"/>
    <w:basedOn w:val="Domylnaczcionkaakapitu"/>
    <w:rsid w:val="005A7971"/>
    <w:rPr>
      <w:rFonts w:cs="Times New Roman"/>
      <w:b/>
      <w:i/>
      <w:iCs/>
    </w:rPr>
  </w:style>
  <w:style w:type="character" w:customStyle="1" w:styleId="searchmatch">
    <w:name w:val="searchmatch"/>
    <w:basedOn w:val="Domylnaczcionkaakapitu"/>
    <w:rsid w:val="005A7971"/>
    <w:rPr>
      <w:rFonts w:cs="Times New Roman"/>
    </w:rPr>
  </w:style>
  <w:style w:type="character" w:customStyle="1" w:styleId="apple-converted-space">
    <w:name w:val="apple-converted-space"/>
    <w:basedOn w:val="Domylnaczcionkaakapitu"/>
    <w:rsid w:val="005A7971"/>
    <w:rPr>
      <w:rFonts w:cs="Times New Roman"/>
    </w:rPr>
  </w:style>
  <w:style w:type="character" w:customStyle="1" w:styleId="Heading2Char1">
    <w:name w:val="Heading 2 Char1"/>
    <w:rsid w:val="005A7971"/>
    <w:rPr>
      <w:rFonts w:ascii="Arial" w:hAnsi="Arial"/>
      <w:b/>
      <w:i/>
      <w:sz w:val="28"/>
      <w:lang w:val="pl-PL" w:eastAsia="pl-PL"/>
    </w:rPr>
  </w:style>
  <w:style w:type="character" w:customStyle="1" w:styleId="ZnakZnak">
    <w:name w:val="Znak Znak"/>
    <w:rsid w:val="005A7971"/>
    <w:rPr>
      <w:rFonts w:eastAsia="Times New Roman"/>
      <w:sz w:val="22"/>
      <w:lang w:eastAsia="en-US"/>
    </w:rPr>
  </w:style>
  <w:style w:type="character" w:customStyle="1" w:styleId="NoSpacingChar1">
    <w:name w:val="No Spacing Char1"/>
    <w:rsid w:val="005A7971"/>
    <w:rPr>
      <w:rFonts w:ascii="Gill Sans MT" w:hAnsi="Gill Sans MT"/>
      <w:lang w:val="en-US" w:eastAsia="en-US"/>
    </w:rPr>
  </w:style>
  <w:style w:type="character" w:customStyle="1" w:styleId="Heading1Char1">
    <w:name w:val="Heading 1 Char1"/>
    <w:rsid w:val="005A7971"/>
    <w:rPr>
      <w:b/>
      <w:color w:val="475098"/>
      <w:kern w:val="3"/>
      <w:sz w:val="37"/>
    </w:rPr>
  </w:style>
  <w:style w:type="character" w:customStyle="1" w:styleId="ZnakZnak3">
    <w:name w:val="Znak Znak3"/>
    <w:rsid w:val="005A7971"/>
    <w:rPr>
      <w:rFonts w:ascii="Times New Roman" w:hAnsi="Times New Roman"/>
      <w:b/>
      <w:sz w:val="36"/>
    </w:rPr>
  </w:style>
  <w:style w:type="character" w:customStyle="1" w:styleId="ZnakZnak1">
    <w:name w:val="Znak Znak1"/>
    <w:rsid w:val="005A7971"/>
    <w:rPr>
      <w:rFonts w:ascii="Cambria" w:hAnsi="Cambria"/>
      <w:b/>
      <w:sz w:val="26"/>
    </w:rPr>
  </w:style>
  <w:style w:type="character" w:customStyle="1" w:styleId="ZnakZnak31">
    <w:name w:val="Znak Znak31"/>
    <w:basedOn w:val="Domylnaczcionkaakapitu"/>
    <w:rsid w:val="005A7971"/>
    <w:rPr>
      <w:rFonts w:ascii="Arial" w:hAnsi="Arial" w:cs="Times New Roman"/>
      <w:i/>
    </w:rPr>
  </w:style>
  <w:style w:type="character" w:customStyle="1" w:styleId="EndnoteTextChar">
    <w:name w:val="Endnote Text Char"/>
    <w:basedOn w:val="Domylnaczcionkaakapitu"/>
    <w:rsid w:val="005A797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rsid w:val="005A7971"/>
    <w:rPr>
      <w:rFonts w:cs="Times New Roman"/>
      <w:position w:val="0"/>
      <w:vertAlign w:val="superscript"/>
    </w:rPr>
  </w:style>
  <w:style w:type="character" w:customStyle="1" w:styleId="NoSpacingChar">
    <w:name w:val="No Spacing Char"/>
    <w:rsid w:val="005A7971"/>
    <w:rPr>
      <w:lang w:val="pl-PL" w:eastAsia="ar-SA" w:bidi="ar-SA"/>
    </w:rPr>
  </w:style>
  <w:style w:type="character" w:customStyle="1" w:styleId="CommentTextChar">
    <w:name w:val="Comment Text Char"/>
    <w:basedOn w:val="Domylnaczcionkaakapitu"/>
    <w:rsid w:val="005A7971"/>
    <w:rPr>
      <w:rFonts w:ascii="Ottawa" w:hAnsi="Ottawa" w:cs="Times New Roman"/>
      <w:lang w:val="pl-PL" w:eastAsia="pl-PL" w:bidi="ar-SA"/>
    </w:rPr>
  </w:style>
  <w:style w:type="character" w:customStyle="1" w:styleId="ListLabel1">
    <w:name w:val="ListLabel 1"/>
    <w:rsid w:val="005A7971"/>
    <w:rPr>
      <w:rFonts w:cs="Times New Roman"/>
    </w:rPr>
  </w:style>
  <w:style w:type="character" w:customStyle="1" w:styleId="ListLabel2">
    <w:name w:val="ListLabel 2"/>
    <w:rsid w:val="005A7971"/>
    <w:rPr>
      <w:rFonts w:cs="Times New Roman"/>
      <w:i w:val="0"/>
    </w:rPr>
  </w:style>
  <w:style w:type="character" w:customStyle="1" w:styleId="ListLabel3">
    <w:name w:val="ListLabel 3"/>
    <w:rsid w:val="005A7971"/>
    <w:rPr>
      <w:rFonts w:cs="Times New Roman"/>
      <w:b/>
    </w:rPr>
  </w:style>
  <w:style w:type="character" w:customStyle="1" w:styleId="ListLabel4">
    <w:name w:val="ListLabel 4"/>
    <w:rsid w:val="005A7971"/>
    <w:rPr>
      <w:rFonts w:cs="Times New Roman"/>
      <w:b w:val="0"/>
    </w:rPr>
  </w:style>
  <w:style w:type="character" w:customStyle="1" w:styleId="ListLabel5">
    <w:name w:val="ListLabel 5"/>
    <w:rsid w:val="005A7971"/>
    <w:rPr>
      <w:rFonts w:cs="Times New Roman"/>
      <w:b w:val="0"/>
      <w:i w:val="0"/>
    </w:rPr>
  </w:style>
  <w:style w:type="character" w:customStyle="1" w:styleId="ListLabel6">
    <w:name w:val="ListLabel 6"/>
    <w:rsid w:val="005A7971"/>
    <w:rPr>
      <w:rFonts w:cs="Times New Roman"/>
      <w:sz w:val="22"/>
      <w:szCs w:val="22"/>
    </w:rPr>
  </w:style>
  <w:style w:type="character" w:customStyle="1" w:styleId="ListLabel7">
    <w:name w:val="ListLabel 7"/>
    <w:rsid w:val="005A7971"/>
    <w:rPr>
      <w:sz w:val="18"/>
    </w:rPr>
  </w:style>
  <w:style w:type="character" w:customStyle="1" w:styleId="Footnoteanchor">
    <w:name w:val="Footnote anchor"/>
    <w:rsid w:val="005A7971"/>
    <w:rPr>
      <w:position w:val="0"/>
      <w:vertAlign w:val="superscript"/>
    </w:rPr>
  </w:style>
  <w:style w:type="character" w:customStyle="1" w:styleId="NumberingSymbols">
    <w:name w:val="Numbering Symbols"/>
    <w:rsid w:val="005A7971"/>
    <w:rPr>
      <w:rFonts w:ascii="Tahoma" w:hAnsi="Tahoma"/>
      <w:b w:val="0"/>
      <w:bCs w:val="0"/>
      <w:sz w:val="20"/>
      <w:szCs w:val="20"/>
    </w:rPr>
  </w:style>
  <w:style w:type="character" w:customStyle="1" w:styleId="BulletSymbols">
    <w:name w:val="Bullet Symbols"/>
    <w:rsid w:val="005A7971"/>
    <w:rPr>
      <w:rFonts w:ascii="OpenSymbol" w:eastAsia="OpenSymbol" w:hAnsi="OpenSymbol" w:cs="OpenSymbol"/>
    </w:rPr>
  </w:style>
  <w:style w:type="character" w:customStyle="1" w:styleId="WW8Num19z0">
    <w:name w:val="WW8Num19z0"/>
    <w:rsid w:val="005A7971"/>
    <w:rPr>
      <w:b w:val="0"/>
      <w:sz w:val="22"/>
      <w:szCs w:val="22"/>
    </w:rPr>
  </w:style>
  <w:style w:type="character" w:customStyle="1" w:styleId="ListLabel8">
    <w:name w:val="ListLabel 8"/>
    <w:rsid w:val="005A7971"/>
    <w:rPr>
      <w:rFonts w:cs="Times New Roman"/>
    </w:rPr>
  </w:style>
  <w:style w:type="character" w:customStyle="1" w:styleId="ListLabel9">
    <w:name w:val="ListLabel 9"/>
    <w:rsid w:val="005A7971"/>
    <w:rPr>
      <w:rFonts w:cs="Times New Roman"/>
      <w:i w:val="0"/>
    </w:rPr>
  </w:style>
  <w:style w:type="character" w:customStyle="1" w:styleId="ListLabel10">
    <w:name w:val="ListLabel 10"/>
    <w:rsid w:val="005A7971"/>
    <w:rPr>
      <w:rFonts w:cs="Times New Roman"/>
      <w:b/>
    </w:rPr>
  </w:style>
  <w:style w:type="character" w:customStyle="1" w:styleId="ListLabel11">
    <w:name w:val="ListLabel 11"/>
    <w:rsid w:val="005A7971"/>
    <w:rPr>
      <w:rFonts w:cs="Times New Roman"/>
      <w:b w:val="0"/>
    </w:rPr>
  </w:style>
  <w:style w:type="character" w:customStyle="1" w:styleId="ListLabel12">
    <w:name w:val="ListLabel 12"/>
    <w:rsid w:val="005A7971"/>
    <w:rPr>
      <w:rFonts w:cs="Times New Roman"/>
      <w:b w:val="0"/>
      <w:i w:val="0"/>
    </w:rPr>
  </w:style>
  <w:style w:type="character" w:customStyle="1" w:styleId="ListLabel13">
    <w:name w:val="ListLabel 13"/>
    <w:rsid w:val="005A7971"/>
    <w:rPr>
      <w:rFonts w:cs="Times New Roman"/>
      <w:sz w:val="22"/>
      <w:szCs w:val="22"/>
    </w:rPr>
  </w:style>
  <w:style w:type="character" w:customStyle="1" w:styleId="ListLabel14">
    <w:name w:val="ListLabel 14"/>
    <w:rsid w:val="005A7971"/>
    <w:rPr>
      <w:sz w:val="18"/>
    </w:rPr>
  </w:style>
  <w:style w:type="character" w:customStyle="1" w:styleId="ListLabel15">
    <w:name w:val="ListLabel 15"/>
    <w:rsid w:val="005A7971"/>
    <w:rPr>
      <w:b w:val="0"/>
      <w:sz w:val="22"/>
      <w:szCs w:val="22"/>
    </w:rPr>
  </w:style>
  <w:style w:type="character" w:customStyle="1" w:styleId="ListLabel16">
    <w:name w:val="ListLabel 16"/>
    <w:rsid w:val="005A7971"/>
    <w:rPr>
      <w:rFonts w:cs="Courier New"/>
    </w:rPr>
  </w:style>
  <w:style w:type="character" w:customStyle="1" w:styleId="ListLabel17">
    <w:name w:val="ListLabel 17"/>
    <w:rsid w:val="005A7971"/>
    <w:rPr>
      <w:color w:val="000000"/>
    </w:rPr>
  </w:style>
  <w:style w:type="character" w:customStyle="1" w:styleId="ListLabel18">
    <w:name w:val="ListLabel 18"/>
    <w:rsid w:val="005A7971"/>
    <w:rPr>
      <w:b w:val="0"/>
      <w:i w:val="0"/>
    </w:rPr>
  </w:style>
  <w:style w:type="character" w:customStyle="1" w:styleId="ListLabel19">
    <w:name w:val="ListLabel 19"/>
    <w:rsid w:val="005A7971"/>
    <w:rPr>
      <w:b w:val="0"/>
    </w:rPr>
  </w:style>
  <w:style w:type="character" w:customStyle="1" w:styleId="ListLabel20">
    <w:name w:val="ListLabel 20"/>
    <w:rsid w:val="005A7971"/>
    <w:rPr>
      <w:b/>
    </w:rPr>
  </w:style>
  <w:style w:type="character" w:customStyle="1" w:styleId="ListLabel21">
    <w:name w:val="ListLabel 21"/>
    <w:rsid w:val="005A7971"/>
    <w:rPr>
      <w:rFonts w:eastAsia="OpenSymbol" w:cs="OpenSymbol"/>
    </w:rPr>
  </w:style>
  <w:style w:type="character" w:customStyle="1" w:styleId="ListLabel22">
    <w:name w:val="ListLabel 22"/>
    <w:rsid w:val="005A7971"/>
    <w:rPr>
      <w:b/>
      <w:bCs w:val="0"/>
      <w:sz w:val="20"/>
      <w:szCs w:val="20"/>
    </w:rPr>
  </w:style>
  <w:style w:type="character" w:customStyle="1" w:styleId="ListLabel23">
    <w:name w:val="ListLabel 23"/>
    <w:rsid w:val="005A7971"/>
    <w:rPr>
      <w:b w:val="0"/>
      <w:bCs w:val="0"/>
      <w:sz w:val="20"/>
      <w:szCs w:val="20"/>
    </w:rPr>
  </w:style>
  <w:style w:type="character" w:customStyle="1" w:styleId="ListLabel24">
    <w:name w:val="ListLabel 24"/>
    <w:rsid w:val="005A7971"/>
    <w:rPr>
      <w:rFonts w:cs="Arial"/>
      <w:b/>
      <w:sz w:val="20"/>
      <w:szCs w:val="20"/>
    </w:rPr>
  </w:style>
  <w:style w:type="character" w:styleId="Odwoaniedokomentarza">
    <w:name w:val="annotation reference"/>
    <w:basedOn w:val="Domylnaczcionkaakapitu"/>
    <w:rsid w:val="005A79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rsid w:val="005A7971"/>
    <w:pPr>
      <w:widowControl w:val="0"/>
    </w:pPr>
    <w:rPr>
      <w:rFonts w:ascii="Times New Roman" w:hAnsi="Times New Roman"/>
      <w:b/>
      <w:bCs/>
      <w:szCs w:val="18"/>
    </w:rPr>
  </w:style>
  <w:style w:type="character" w:customStyle="1" w:styleId="StandardZnak">
    <w:name w:val="Standard Znak"/>
    <w:basedOn w:val="Domylnaczcionkaakapitu"/>
    <w:rsid w:val="005A7971"/>
  </w:style>
  <w:style w:type="character" w:customStyle="1" w:styleId="TekstkomentarzaZnak">
    <w:name w:val="Tekst komentarza Znak"/>
    <w:basedOn w:val="StandardZnak"/>
    <w:rsid w:val="005A7971"/>
    <w:rPr>
      <w:rFonts w:ascii="Ottawa" w:hAnsi="Ottawa"/>
      <w:sz w:val="20"/>
      <w:szCs w:val="20"/>
    </w:rPr>
  </w:style>
  <w:style w:type="character" w:customStyle="1" w:styleId="TematkomentarzaZnak">
    <w:name w:val="Temat komentarza Znak"/>
    <w:basedOn w:val="TekstkomentarzaZnak"/>
    <w:rsid w:val="005A7971"/>
    <w:rPr>
      <w:rFonts w:ascii="Ottawa" w:hAnsi="Ottawa"/>
      <w:b/>
      <w:bCs/>
      <w:sz w:val="20"/>
      <w:szCs w:val="18"/>
    </w:rPr>
  </w:style>
  <w:style w:type="numbering" w:customStyle="1" w:styleId="WWNum1">
    <w:name w:val="WWNum1"/>
    <w:basedOn w:val="Bezlisty"/>
    <w:rsid w:val="005A7971"/>
    <w:pPr>
      <w:numPr>
        <w:numId w:val="1"/>
      </w:numPr>
    </w:pPr>
  </w:style>
  <w:style w:type="numbering" w:customStyle="1" w:styleId="WWNum2">
    <w:name w:val="WWNum2"/>
    <w:basedOn w:val="Bezlisty"/>
    <w:rsid w:val="005A7971"/>
    <w:pPr>
      <w:numPr>
        <w:numId w:val="2"/>
      </w:numPr>
    </w:pPr>
  </w:style>
  <w:style w:type="numbering" w:customStyle="1" w:styleId="WWNum3">
    <w:name w:val="WWNum3"/>
    <w:basedOn w:val="Bezlisty"/>
    <w:rsid w:val="005A7971"/>
    <w:pPr>
      <w:numPr>
        <w:numId w:val="3"/>
      </w:numPr>
    </w:pPr>
  </w:style>
  <w:style w:type="numbering" w:customStyle="1" w:styleId="WWNum4">
    <w:name w:val="WWNum4"/>
    <w:basedOn w:val="Bezlisty"/>
    <w:rsid w:val="005A7971"/>
    <w:pPr>
      <w:numPr>
        <w:numId w:val="4"/>
      </w:numPr>
    </w:pPr>
  </w:style>
  <w:style w:type="numbering" w:customStyle="1" w:styleId="WWNum5">
    <w:name w:val="WWNum5"/>
    <w:basedOn w:val="Bezlisty"/>
    <w:rsid w:val="005A7971"/>
    <w:pPr>
      <w:numPr>
        <w:numId w:val="5"/>
      </w:numPr>
    </w:pPr>
  </w:style>
  <w:style w:type="numbering" w:customStyle="1" w:styleId="WWNum6">
    <w:name w:val="WWNum6"/>
    <w:basedOn w:val="Bezlisty"/>
    <w:rsid w:val="005A7971"/>
    <w:pPr>
      <w:numPr>
        <w:numId w:val="6"/>
      </w:numPr>
    </w:pPr>
  </w:style>
  <w:style w:type="numbering" w:customStyle="1" w:styleId="WWNum7">
    <w:name w:val="WWNum7"/>
    <w:basedOn w:val="Bezlisty"/>
    <w:rsid w:val="005A7971"/>
    <w:pPr>
      <w:numPr>
        <w:numId w:val="7"/>
      </w:numPr>
    </w:pPr>
  </w:style>
  <w:style w:type="numbering" w:customStyle="1" w:styleId="WWNum8">
    <w:name w:val="WWNum8"/>
    <w:basedOn w:val="Bezlisty"/>
    <w:rsid w:val="005A7971"/>
    <w:pPr>
      <w:numPr>
        <w:numId w:val="8"/>
      </w:numPr>
    </w:pPr>
  </w:style>
  <w:style w:type="numbering" w:customStyle="1" w:styleId="WWNum9">
    <w:name w:val="WWNum9"/>
    <w:basedOn w:val="Bezlisty"/>
    <w:rsid w:val="005A7971"/>
    <w:pPr>
      <w:numPr>
        <w:numId w:val="9"/>
      </w:numPr>
    </w:pPr>
  </w:style>
  <w:style w:type="numbering" w:customStyle="1" w:styleId="WWNum10">
    <w:name w:val="WWNum10"/>
    <w:basedOn w:val="Bezlisty"/>
    <w:rsid w:val="005A7971"/>
    <w:pPr>
      <w:numPr>
        <w:numId w:val="10"/>
      </w:numPr>
    </w:pPr>
  </w:style>
  <w:style w:type="numbering" w:customStyle="1" w:styleId="WWNum11">
    <w:name w:val="WWNum11"/>
    <w:basedOn w:val="Bezlisty"/>
    <w:rsid w:val="005A7971"/>
    <w:pPr>
      <w:numPr>
        <w:numId w:val="11"/>
      </w:numPr>
    </w:pPr>
  </w:style>
  <w:style w:type="numbering" w:customStyle="1" w:styleId="WWNum12">
    <w:name w:val="WWNum12"/>
    <w:basedOn w:val="Bezlisty"/>
    <w:rsid w:val="005A7971"/>
    <w:pPr>
      <w:numPr>
        <w:numId w:val="12"/>
      </w:numPr>
    </w:pPr>
  </w:style>
  <w:style w:type="numbering" w:customStyle="1" w:styleId="WWNum13">
    <w:name w:val="WWNum13"/>
    <w:basedOn w:val="Bezlisty"/>
    <w:rsid w:val="005A7971"/>
    <w:pPr>
      <w:numPr>
        <w:numId w:val="13"/>
      </w:numPr>
    </w:pPr>
  </w:style>
  <w:style w:type="numbering" w:customStyle="1" w:styleId="WWNum14">
    <w:name w:val="WWNum14"/>
    <w:basedOn w:val="Bezlisty"/>
    <w:rsid w:val="005A7971"/>
    <w:pPr>
      <w:numPr>
        <w:numId w:val="14"/>
      </w:numPr>
    </w:pPr>
  </w:style>
  <w:style w:type="numbering" w:customStyle="1" w:styleId="WWNum15">
    <w:name w:val="WWNum15"/>
    <w:basedOn w:val="Bezlisty"/>
    <w:rsid w:val="005A7971"/>
    <w:pPr>
      <w:numPr>
        <w:numId w:val="15"/>
      </w:numPr>
    </w:pPr>
  </w:style>
  <w:style w:type="numbering" w:customStyle="1" w:styleId="WWNum16">
    <w:name w:val="WWNum16"/>
    <w:basedOn w:val="Bezlisty"/>
    <w:rsid w:val="005A7971"/>
    <w:pPr>
      <w:numPr>
        <w:numId w:val="16"/>
      </w:numPr>
    </w:pPr>
  </w:style>
  <w:style w:type="numbering" w:customStyle="1" w:styleId="WWNum17">
    <w:name w:val="WWNum17"/>
    <w:basedOn w:val="Bezlisty"/>
    <w:rsid w:val="005A7971"/>
    <w:pPr>
      <w:numPr>
        <w:numId w:val="17"/>
      </w:numPr>
    </w:pPr>
  </w:style>
  <w:style w:type="numbering" w:customStyle="1" w:styleId="WWNum18">
    <w:name w:val="WWNum18"/>
    <w:basedOn w:val="Bezlisty"/>
    <w:rsid w:val="005A7971"/>
    <w:pPr>
      <w:numPr>
        <w:numId w:val="18"/>
      </w:numPr>
    </w:pPr>
  </w:style>
  <w:style w:type="numbering" w:customStyle="1" w:styleId="WWNum19">
    <w:name w:val="WWNum19"/>
    <w:basedOn w:val="Bezlisty"/>
    <w:rsid w:val="005A7971"/>
    <w:pPr>
      <w:numPr>
        <w:numId w:val="19"/>
      </w:numPr>
    </w:pPr>
  </w:style>
  <w:style w:type="numbering" w:customStyle="1" w:styleId="WWNum20">
    <w:name w:val="WWNum20"/>
    <w:basedOn w:val="Bezlisty"/>
    <w:rsid w:val="005A7971"/>
    <w:pPr>
      <w:numPr>
        <w:numId w:val="20"/>
      </w:numPr>
    </w:pPr>
  </w:style>
  <w:style w:type="numbering" w:customStyle="1" w:styleId="WWNum21">
    <w:name w:val="WWNum21"/>
    <w:basedOn w:val="Bezlisty"/>
    <w:rsid w:val="005A7971"/>
    <w:pPr>
      <w:numPr>
        <w:numId w:val="21"/>
      </w:numPr>
    </w:pPr>
  </w:style>
  <w:style w:type="numbering" w:customStyle="1" w:styleId="WWNum22">
    <w:name w:val="WWNum22"/>
    <w:basedOn w:val="Bezlisty"/>
    <w:rsid w:val="005A7971"/>
    <w:pPr>
      <w:numPr>
        <w:numId w:val="22"/>
      </w:numPr>
    </w:pPr>
  </w:style>
  <w:style w:type="numbering" w:customStyle="1" w:styleId="WWNum23">
    <w:name w:val="WWNum23"/>
    <w:basedOn w:val="Bezlisty"/>
    <w:rsid w:val="005A7971"/>
    <w:pPr>
      <w:numPr>
        <w:numId w:val="23"/>
      </w:numPr>
    </w:pPr>
  </w:style>
  <w:style w:type="numbering" w:customStyle="1" w:styleId="WWNum24">
    <w:name w:val="WWNum24"/>
    <w:basedOn w:val="Bezlisty"/>
    <w:rsid w:val="005A7971"/>
    <w:pPr>
      <w:numPr>
        <w:numId w:val="24"/>
      </w:numPr>
    </w:pPr>
  </w:style>
  <w:style w:type="numbering" w:customStyle="1" w:styleId="WWNum25">
    <w:name w:val="WWNum25"/>
    <w:basedOn w:val="Bezlisty"/>
    <w:rsid w:val="005A7971"/>
    <w:pPr>
      <w:numPr>
        <w:numId w:val="25"/>
      </w:numPr>
    </w:pPr>
  </w:style>
  <w:style w:type="numbering" w:customStyle="1" w:styleId="WWNum26">
    <w:name w:val="WWNum26"/>
    <w:basedOn w:val="Bezlisty"/>
    <w:rsid w:val="005A7971"/>
    <w:pPr>
      <w:numPr>
        <w:numId w:val="26"/>
      </w:numPr>
    </w:pPr>
  </w:style>
  <w:style w:type="numbering" w:customStyle="1" w:styleId="WWNum27">
    <w:name w:val="WWNum27"/>
    <w:basedOn w:val="Bezlisty"/>
    <w:rsid w:val="005A7971"/>
    <w:pPr>
      <w:numPr>
        <w:numId w:val="27"/>
      </w:numPr>
    </w:pPr>
  </w:style>
  <w:style w:type="numbering" w:customStyle="1" w:styleId="WWNum28">
    <w:name w:val="WWNum28"/>
    <w:basedOn w:val="Bezlisty"/>
    <w:rsid w:val="005A7971"/>
    <w:pPr>
      <w:numPr>
        <w:numId w:val="28"/>
      </w:numPr>
    </w:pPr>
  </w:style>
  <w:style w:type="numbering" w:customStyle="1" w:styleId="WWNum29">
    <w:name w:val="WWNum29"/>
    <w:basedOn w:val="Bezlisty"/>
    <w:rsid w:val="005A7971"/>
    <w:pPr>
      <w:numPr>
        <w:numId w:val="29"/>
      </w:numPr>
    </w:pPr>
  </w:style>
  <w:style w:type="numbering" w:customStyle="1" w:styleId="WWNum30">
    <w:name w:val="WWNum30"/>
    <w:basedOn w:val="Bezlisty"/>
    <w:rsid w:val="005A7971"/>
    <w:pPr>
      <w:numPr>
        <w:numId w:val="30"/>
      </w:numPr>
    </w:pPr>
  </w:style>
  <w:style w:type="numbering" w:customStyle="1" w:styleId="WWNum31">
    <w:name w:val="WWNum31"/>
    <w:basedOn w:val="Bezlisty"/>
    <w:rsid w:val="005A7971"/>
    <w:pPr>
      <w:numPr>
        <w:numId w:val="31"/>
      </w:numPr>
    </w:pPr>
  </w:style>
  <w:style w:type="numbering" w:customStyle="1" w:styleId="WWNum32">
    <w:name w:val="WWNum32"/>
    <w:basedOn w:val="Bezlisty"/>
    <w:rsid w:val="005A7971"/>
    <w:pPr>
      <w:numPr>
        <w:numId w:val="32"/>
      </w:numPr>
    </w:pPr>
  </w:style>
  <w:style w:type="numbering" w:customStyle="1" w:styleId="WWNum33">
    <w:name w:val="WWNum33"/>
    <w:basedOn w:val="Bezlisty"/>
    <w:rsid w:val="005A7971"/>
    <w:pPr>
      <w:numPr>
        <w:numId w:val="33"/>
      </w:numPr>
    </w:pPr>
  </w:style>
  <w:style w:type="numbering" w:customStyle="1" w:styleId="WWNum34">
    <w:name w:val="WWNum34"/>
    <w:basedOn w:val="Bezlisty"/>
    <w:rsid w:val="005A7971"/>
    <w:pPr>
      <w:numPr>
        <w:numId w:val="34"/>
      </w:numPr>
    </w:pPr>
  </w:style>
  <w:style w:type="numbering" w:customStyle="1" w:styleId="WWNum35">
    <w:name w:val="WWNum35"/>
    <w:basedOn w:val="Bezlisty"/>
    <w:rsid w:val="005A7971"/>
    <w:pPr>
      <w:numPr>
        <w:numId w:val="35"/>
      </w:numPr>
    </w:pPr>
  </w:style>
  <w:style w:type="numbering" w:customStyle="1" w:styleId="WWNum36">
    <w:name w:val="WWNum36"/>
    <w:basedOn w:val="Bezlisty"/>
    <w:rsid w:val="005A7971"/>
    <w:pPr>
      <w:numPr>
        <w:numId w:val="36"/>
      </w:numPr>
    </w:pPr>
  </w:style>
  <w:style w:type="numbering" w:customStyle="1" w:styleId="WWNum37">
    <w:name w:val="WWNum37"/>
    <w:basedOn w:val="Bezlisty"/>
    <w:rsid w:val="005A7971"/>
    <w:pPr>
      <w:numPr>
        <w:numId w:val="37"/>
      </w:numPr>
    </w:pPr>
  </w:style>
  <w:style w:type="numbering" w:customStyle="1" w:styleId="WWNum38">
    <w:name w:val="WWNum38"/>
    <w:basedOn w:val="Bezlisty"/>
    <w:rsid w:val="005A7971"/>
    <w:pPr>
      <w:numPr>
        <w:numId w:val="38"/>
      </w:numPr>
    </w:pPr>
  </w:style>
  <w:style w:type="numbering" w:customStyle="1" w:styleId="WWNum39">
    <w:name w:val="WWNum39"/>
    <w:basedOn w:val="Bezlisty"/>
    <w:rsid w:val="005A7971"/>
    <w:pPr>
      <w:numPr>
        <w:numId w:val="39"/>
      </w:numPr>
    </w:pPr>
  </w:style>
  <w:style w:type="numbering" w:customStyle="1" w:styleId="WWNum40">
    <w:name w:val="WWNum40"/>
    <w:basedOn w:val="Bezlisty"/>
    <w:rsid w:val="005A7971"/>
    <w:pPr>
      <w:numPr>
        <w:numId w:val="40"/>
      </w:numPr>
    </w:pPr>
  </w:style>
  <w:style w:type="numbering" w:customStyle="1" w:styleId="WWNum41">
    <w:name w:val="WWNum41"/>
    <w:basedOn w:val="Bezlisty"/>
    <w:rsid w:val="005A7971"/>
    <w:pPr>
      <w:numPr>
        <w:numId w:val="41"/>
      </w:numPr>
    </w:pPr>
  </w:style>
  <w:style w:type="numbering" w:customStyle="1" w:styleId="WWNum42">
    <w:name w:val="WWNum42"/>
    <w:basedOn w:val="Bezlisty"/>
    <w:rsid w:val="005A7971"/>
    <w:pPr>
      <w:numPr>
        <w:numId w:val="42"/>
      </w:numPr>
    </w:pPr>
  </w:style>
  <w:style w:type="numbering" w:customStyle="1" w:styleId="WWNum43">
    <w:name w:val="WWNum43"/>
    <w:basedOn w:val="Bezlisty"/>
    <w:rsid w:val="005A7971"/>
    <w:pPr>
      <w:numPr>
        <w:numId w:val="43"/>
      </w:numPr>
    </w:pPr>
  </w:style>
  <w:style w:type="numbering" w:customStyle="1" w:styleId="WWNum44">
    <w:name w:val="WWNum44"/>
    <w:basedOn w:val="Bezlisty"/>
    <w:rsid w:val="005A7971"/>
    <w:pPr>
      <w:numPr>
        <w:numId w:val="44"/>
      </w:numPr>
    </w:pPr>
  </w:style>
  <w:style w:type="numbering" w:customStyle="1" w:styleId="WWNum45">
    <w:name w:val="WWNum45"/>
    <w:basedOn w:val="Bezlisty"/>
    <w:rsid w:val="005A7971"/>
    <w:pPr>
      <w:numPr>
        <w:numId w:val="45"/>
      </w:numPr>
    </w:pPr>
  </w:style>
  <w:style w:type="numbering" w:customStyle="1" w:styleId="WWNum46">
    <w:name w:val="WWNum46"/>
    <w:basedOn w:val="Bezlisty"/>
    <w:rsid w:val="005A7971"/>
    <w:pPr>
      <w:numPr>
        <w:numId w:val="46"/>
      </w:numPr>
    </w:pPr>
  </w:style>
  <w:style w:type="numbering" w:customStyle="1" w:styleId="WWNum47">
    <w:name w:val="WWNum47"/>
    <w:basedOn w:val="Bezlisty"/>
    <w:rsid w:val="005A7971"/>
    <w:pPr>
      <w:numPr>
        <w:numId w:val="47"/>
      </w:numPr>
    </w:pPr>
  </w:style>
  <w:style w:type="numbering" w:customStyle="1" w:styleId="WWNum48">
    <w:name w:val="WWNum48"/>
    <w:basedOn w:val="Bezlisty"/>
    <w:rsid w:val="005A7971"/>
    <w:pPr>
      <w:numPr>
        <w:numId w:val="48"/>
      </w:numPr>
    </w:pPr>
  </w:style>
  <w:style w:type="numbering" w:customStyle="1" w:styleId="WWNum49">
    <w:name w:val="WWNum49"/>
    <w:basedOn w:val="Bezlisty"/>
    <w:rsid w:val="005A7971"/>
    <w:pPr>
      <w:numPr>
        <w:numId w:val="49"/>
      </w:numPr>
    </w:pPr>
  </w:style>
  <w:style w:type="numbering" w:customStyle="1" w:styleId="WWNum50">
    <w:name w:val="WWNum50"/>
    <w:basedOn w:val="Bezlisty"/>
    <w:rsid w:val="005A7971"/>
    <w:pPr>
      <w:numPr>
        <w:numId w:val="50"/>
      </w:numPr>
    </w:pPr>
  </w:style>
  <w:style w:type="numbering" w:customStyle="1" w:styleId="WWNum51">
    <w:name w:val="WWNum51"/>
    <w:basedOn w:val="Bezlisty"/>
    <w:rsid w:val="005A7971"/>
    <w:pPr>
      <w:numPr>
        <w:numId w:val="51"/>
      </w:numPr>
    </w:pPr>
  </w:style>
  <w:style w:type="numbering" w:customStyle="1" w:styleId="WWNum52">
    <w:name w:val="WWNum52"/>
    <w:basedOn w:val="Bezlisty"/>
    <w:rsid w:val="005A7971"/>
    <w:pPr>
      <w:numPr>
        <w:numId w:val="52"/>
      </w:numPr>
    </w:pPr>
  </w:style>
  <w:style w:type="numbering" w:customStyle="1" w:styleId="WWNum53">
    <w:name w:val="WWNum53"/>
    <w:basedOn w:val="Bezlisty"/>
    <w:rsid w:val="005A7971"/>
    <w:pPr>
      <w:numPr>
        <w:numId w:val="53"/>
      </w:numPr>
    </w:pPr>
  </w:style>
  <w:style w:type="numbering" w:customStyle="1" w:styleId="WWNum54">
    <w:name w:val="WWNum54"/>
    <w:basedOn w:val="Bezlisty"/>
    <w:rsid w:val="005A7971"/>
    <w:pPr>
      <w:numPr>
        <w:numId w:val="54"/>
      </w:numPr>
    </w:pPr>
  </w:style>
  <w:style w:type="numbering" w:customStyle="1" w:styleId="WWNum55">
    <w:name w:val="WWNum55"/>
    <w:basedOn w:val="Bezlisty"/>
    <w:rsid w:val="005A7971"/>
    <w:pPr>
      <w:numPr>
        <w:numId w:val="55"/>
      </w:numPr>
    </w:pPr>
  </w:style>
  <w:style w:type="numbering" w:customStyle="1" w:styleId="WWNum56">
    <w:name w:val="WWNum56"/>
    <w:basedOn w:val="Bezlisty"/>
    <w:rsid w:val="005A7971"/>
    <w:pPr>
      <w:numPr>
        <w:numId w:val="56"/>
      </w:numPr>
    </w:pPr>
  </w:style>
  <w:style w:type="numbering" w:customStyle="1" w:styleId="WWNum57">
    <w:name w:val="WWNum57"/>
    <w:basedOn w:val="Bezlisty"/>
    <w:rsid w:val="005A7971"/>
    <w:pPr>
      <w:numPr>
        <w:numId w:val="57"/>
      </w:numPr>
    </w:pPr>
  </w:style>
  <w:style w:type="numbering" w:customStyle="1" w:styleId="WWNum58">
    <w:name w:val="WWNum58"/>
    <w:basedOn w:val="Bezlisty"/>
    <w:rsid w:val="005A7971"/>
    <w:pPr>
      <w:numPr>
        <w:numId w:val="58"/>
      </w:numPr>
    </w:pPr>
  </w:style>
  <w:style w:type="numbering" w:customStyle="1" w:styleId="WWNum59">
    <w:name w:val="WWNum59"/>
    <w:basedOn w:val="Bezlisty"/>
    <w:rsid w:val="005A7971"/>
    <w:pPr>
      <w:numPr>
        <w:numId w:val="59"/>
      </w:numPr>
    </w:pPr>
  </w:style>
  <w:style w:type="numbering" w:customStyle="1" w:styleId="WWNum60">
    <w:name w:val="WWNum60"/>
    <w:basedOn w:val="Bezlisty"/>
    <w:rsid w:val="005A7971"/>
    <w:pPr>
      <w:numPr>
        <w:numId w:val="60"/>
      </w:numPr>
    </w:pPr>
  </w:style>
  <w:style w:type="numbering" w:customStyle="1" w:styleId="WWNum61">
    <w:name w:val="WWNum61"/>
    <w:basedOn w:val="Bezlisty"/>
    <w:rsid w:val="005A7971"/>
    <w:pPr>
      <w:numPr>
        <w:numId w:val="61"/>
      </w:numPr>
    </w:pPr>
  </w:style>
  <w:style w:type="numbering" w:customStyle="1" w:styleId="WWNum62">
    <w:name w:val="WWNum62"/>
    <w:basedOn w:val="Bezlisty"/>
    <w:rsid w:val="005A7971"/>
    <w:pPr>
      <w:numPr>
        <w:numId w:val="62"/>
      </w:numPr>
    </w:pPr>
  </w:style>
  <w:style w:type="numbering" w:customStyle="1" w:styleId="WWNum63">
    <w:name w:val="WWNum63"/>
    <w:basedOn w:val="Bezlisty"/>
    <w:rsid w:val="005A7971"/>
    <w:pPr>
      <w:numPr>
        <w:numId w:val="63"/>
      </w:numPr>
    </w:pPr>
  </w:style>
  <w:style w:type="numbering" w:customStyle="1" w:styleId="WWNum64">
    <w:name w:val="WWNum64"/>
    <w:basedOn w:val="Bezlisty"/>
    <w:rsid w:val="005A7971"/>
    <w:pPr>
      <w:numPr>
        <w:numId w:val="64"/>
      </w:numPr>
    </w:pPr>
  </w:style>
  <w:style w:type="numbering" w:customStyle="1" w:styleId="WWNum65">
    <w:name w:val="WWNum65"/>
    <w:basedOn w:val="Bezlisty"/>
    <w:rsid w:val="005A7971"/>
    <w:pPr>
      <w:numPr>
        <w:numId w:val="65"/>
      </w:numPr>
    </w:pPr>
  </w:style>
  <w:style w:type="numbering" w:customStyle="1" w:styleId="WWNum66">
    <w:name w:val="WWNum66"/>
    <w:basedOn w:val="Bezlisty"/>
    <w:rsid w:val="005A7971"/>
    <w:pPr>
      <w:numPr>
        <w:numId w:val="66"/>
      </w:numPr>
    </w:pPr>
  </w:style>
  <w:style w:type="numbering" w:customStyle="1" w:styleId="WWNum67">
    <w:name w:val="WWNum67"/>
    <w:basedOn w:val="Bezlisty"/>
    <w:rsid w:val="005A7971"/>
    <w:pPr>
      <w:numPr>
        <w:numId w:val="6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spacing w:after="201"/>
      <w:outlineLvl w:val="0"/>
    </w:pPr>
    <w:rPr>
      <w:b/>
      <w:color w:val="475098"/>
      <w:sz w:val="37"/>
      <w:szCs w:val="20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Standard"/>
    <w:next w:val="Textbody"/>
    <w:pPr>
      <w:keepNext/>
      <w:spacing w:before="240" w:after="60" w:line="276" w:lineRule="auto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Standard"/>
    <w:next w:val="Textbody"/>
    <w:pPr>
      <w:tabs>
        <w:tab w:val="left" w:pos="4254"/>
      </w:tabs>
      <w:spacing w:before="120" w:after="120"/>
      <w:ind w:left="1418" w:hanging="851"/>
      <w:jc w:val="both"/>
      <w:outlineLvl w:val="3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-720"/>
      </w:tabs>
      <w:jc w:val="both"/>
    </w:pPr>
    <w:rPr>
      <w:rFonts w:ascii="Arial" w:hAnsi="Arial"/>
      <w:b/>
      <w:spacing w:val="-3"/>
      <w:szCs w:val="20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basedOn w:val="Standard"/>
    <w:rPr>
      <w:sz w:val="20"/>
      <w:szCs w:val="20"/>
      <w:lang w:eastAsia="ar-SA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pPr>
      <w:spacing w:before="28" w:after="28"/>
    </w:pPr>
  </w:style>
  <w:style w:type="paragraph" w:customStyle="1" w:styleId="Bezodstpw1">
    <w:name w:val="Bez odstępów1"/>
    <w:basedOn w:val="Standard"/>
    <w:rPr>
      <w:rFonts w:ascii="Gill Sans MT" w:hAnsi="Gill Sans MT"/>
      <w:sz w:val="20"/>
      <w:szCs w:val="20"/>
      <w:lang w:val="en-US" w:eastAsia="en-US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rFonts w:ascii="Ottawa" w:hAnsi="Ottawa"/>
      <w:sz w:val="20"/>
      <w:szCs w:val="20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lang w:eastAsia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nakZnakZnakZnak">
    <w:name w:val="Znak Znak Znak Znak"/>
    <w:basedOn w:val="Standard"/>
    <w:pPr>
      <w:suppressAutoHyphens w:val="0"/>
    </w:pPr>
    <w:rPr>
      <w:rFonts w:eastAsia="Times New Roman" w:cs="Times New Roman"/>
      <w:lang w:eastAsia="pl-PL" w:bidi="ar-SA"/>
    </w:rPr>
  </w:style>
  <w:style w:type="character" w:customStyle="1" w:styleId="Heading1Char">
    <w:name w:val="Heading 1 Char"/>
    <w:basedOn w:val="Domylnaczcionkaakapitu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omylnaczcionkaakapitu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omylnaczcionkaakapitu"/>
    <w:rPr>
      <w:rFonts w:ascii="Arial" w:hAnsi="Arial" w:cs="Times New Roman"/>
      <w:sz w:val="22"/>
      <w:lang w:val="pl-PL" w:eastAsia="pl-PL" w:bidi="ar-SA"/>
    </w:rPr>
  </w:style>
  <w:style w:type="character" w:customStyle="1" w:styleId="FootnoteTextChar">
    <w:name w:val="Footnote Text Char"/>
    <w:basedOn w:val="Domylnaczcionkaakapitu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rFonts w:cs="Times New Roman"/>
      <w:position w:val="0"/>
      <w:vertAlign w:val="superscript"/>
    </w:rPr>
  </w:style>
  <w:style w:type="character" w:customStyle="1" w:styleId="HeaderChar">
    <w:name w:val="Header Char"/>
    <w:basedOn w:val="Domylnaczcionkaakapitu"/>
    <w:rPr>
      <w:rFonts w:cs="Times New Roman"/>
      <w:sz w:val="24"/>
      <w:szCs w:val="24"/>
    </w:rPr>
  </w:style>
  <w:style w:type="character" w:customStyle="1" w:styleId="FooterChar">
    <w:name w:val="Footer Char"/>
    <w:basedOn w:val="Domylnaczcionkaakapitu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StrongEmphasis">
    <w:name w:val="Strong Emphasis"/>
    <w:basedOn w:val="Domylnaczcionkaakapitu"/>
    <w:rPr>
      <w:rFonts w:cs="Times New Roman"/>
      <w:b/>
      <w:bCs/>
    </w:rPr>
  </w:style>
  <w:style w:type="character" w:customStyle="1" w:styleId="BalloonTextChar">
    <w:name w:val="Balloon Text Char"/>
    <w:basedOn w:val="Domylnaczcionkaakapitu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omylnaczcionkaakapitu"/>
    <w:rPr>
      <w:rFonts w:cs="Times New Roman"/>
      <w:sz w:val="24"/>
      <w:szCs w:val="24"/>
    </w:rPr>
  </w:style>
  <w:style w:type="character" w:customStyle="1" w:styleId="ZnakZnak4">
    <w:name w:val="Znak Znak4"/>
    <w:basedOn w:val="Domylnaczcionkaakapitu"/>
    <w:rPr>
      <w:rFonts w:ascii="Arial" w:hAnsi="Arial" w:cs="Times New Roman"/>
      <w:sz w:val="22"/>
    </w:rPr>
  </w:style>
  <w:style w:type="character" w:customStyle="1" w:styleId="ZnakZnak5">
    <w:name w:val="Znak Znak5"/>
    <w:basedOn w:val="Domylnaczcionkaakapitu"/>
    <w:rPr>
      <w:rFonts w:ascii="Arial" w:hAnsi="Arial" w:cs="Times New Roman"/>
      <w:sz w:val="12"/>
    </w:rPr>
  </w:style>
  <w:style w:type="character" w:customStyle="1" w:styleId="Heading3Char1">
    <w:name w:val="Heading 3 Char1"/>
    <w:rPr>
      <w:rFonts w:ascii="Cambria" w:hAnsi="Cambria"/>
      <w:b/>
      <w:sz w:val="26"/>
    </w:rPr>
  </w:style>
  <w:style w:type="character" w:customStyle="1" w:styleId="c2">
    <w:name w:val="c2"/>
    <w:basedOn w:val="Domylnaczcionkaakapitu"/>
    <w:rPr>
      <w:rFonts w:cs="Times New Roman"/>
    </w:rPr>
  </w:style>
  <w:style w:type="character" w:styleId="Uwydatnienie">
    <w:name w:val="Emphasis"/>
    <w:basedOn w:val="Domylnaczcionkaakapitu"/>
    <w:rPr>
      <w:rFonts w:cs="Times New Roman"/>
      <w:b/>
      <w:i/>
      <w:iCs/>
    </w:rPr>
  </w:style>
  <w:style w:type="character" w:customStyle="1" w:styleId="searchmatch">
    <w:name w:val="searchmatch"/>
    <w:basedOn w:val="Domylnaczcionkaakapitu"/>
    <w:rPr>
      <w:rFonts w:cs="Times New Roman"/>
    </w:rPr>
  </w:style>
  <w:style w:type="character" w:customStyle="1" w:styleId="apple-converted-space">
    <w:name w:val="apple-converted-space"/>
    <w:basedOn w:val="Domylnaczcionkaakapitu"/>
    <w:rPr>
      <w:rFonts w:cs="Times New Roman"/>
    </w:rPr>
  </w:style>
  <w:style w:type="character" w:customStyle="1" w:styleId="Heading2Char1">
    <w:name w:val="Heading 2 Char1"/>
    <w:rPr>
      <w:rFonts w:ascii="Arial" w:hAnsi="Arial"/>
      <w:b/>
      <w:i/>
      <w:sz w:val="28"/>
      <w:lang w:val="pl-PL" w:eastAsia="pl-PL"/>
    </w:rPr>
  </w:style>
  <w:style w:type="character" w:customStyle="1" w:styleId="ZnakZnak">
    <w:name w:val="Znak Znak"/>
    <w:rPr>
      <w:rFonts w:eastAsia="Times New Roman"/>
      <w:sz w:val="22"/>
      <w:lang w:eastAsia="en-US"/>
    </w:rPr>
  </w:style>
  <w:style w:type="character" w:customStyle="1" w:styleId="NoSpacingChar1">
    <w:name w:val="No Spacing Char1"/>
    <w:rPr>
      <w:rFonts w:ascii="Gill Sans MT" w:hAnsi="Gill Sans MT"/>
      <w:lang w:val="en-US" w:eastAsia="en-US"/>
    </w:rPr>
  </w:style>
  <w:style w:type="character" w:customStyle="1" w:styleId="Heading1Char1">
    <w:name w:val="Heading 1 Char1"/>
    <w:rPr>
      <w:b/>
      <w:color w:val="475098"/>
      <w:kern w:val="3"/>
      <w:sz w:val="37"/>
    </w:rPr>
  </w:style>
  <w:style w:type="character" w:customStyle="1" w:styleId="ZnakZnak3">
    <w:name w:val="Znak Znak3"/>
    <w:rPr>
      <w:rFonts w:ascii="Times New Roman" w:hAnsi="Times New Roman"/>
      <w:b/>
      <w:sz w:val="36"/>
    </w:rPr>
  </w:style>
  <w:style w:type="character" w:customStyle="1" w:styleId="ZnakZnak1">
    <w:name w:val="Znak Znak1"/>
    <w:rPr>
      <w:rFonts w:ascii="Cambria" w:hAnsi="Cambria"/>
      <w:b/>
      <w:sz w:val="26"/>
    </w:rPr>
  </w:style>
  <w:style w:type="character" w:customStyle="1" w:styleId="ZnakZnak31">
    <w:name w:val="Znak Znak31"/>
    <w:basedOn w:val="Domylnaczcionkaakapitu"/>
    <w:rPr>
      <w:rFonts w:ascii="Arial" w:hAnsi="Arial" w:cs="Times New Roman"/>
      <w:i/>
    </w:rPr>
  </w:style>
  <w:style w:type="character" w:customStyle="1" w:styleId="EndnoteTextChar">
    <w:name w:val="Endnote Text Char"/>
    <w:basedOn w:val="Domylnaczcionkaakapitu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rPr>
      <w:rFonts w:cs="Times New Roman"/>
      <w:position w:val="0"/>
      <w:vertAlign w:val="superscript"/>
    </w:rPr>
  </w:style>
  <w:style w:type="character" w:customStyle="1" w:styleId="NoSpacingChar">
    <w:name w:val="No Spacing Char"/>
    <w:rPr>
      <w:lang w:val="pl-PL" w:eastAsia="ar-SA" w:bidi="ar-SA"/>
    </w:rPr>
  </w:style>
  <w:style w:type="character" w:customStyle="1" w:styleId="CommentTextChar">
    <w:name w:val="Comment Text Char"/>
    <w:basedOn w:val="Domylnaczcionkaakapitu"/>
    <w:rPr>
      <w:rFonts w:ascii="Ottawa" w:hAnsi="Ottawa" w:cs="Times New Roman"/>
      <w:lang w:val="pl-PL" w:eastAsia="pl-PL" w:bidi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i w:val="0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  <w:b w:val="0"/>
      <w:i w:val="0"/>
    </w:rPr>
  </w:style>
  <w:style w:type="character" w:customStyle="1" w:styleId="ListLabel6">
    <w:name w:val="ListLabel 6"/>
    <w:rPr>
      <w:rFonts w:cs="Times New Roman"/>
      <w:sz w:val="22"/>
      <w:szCs w:val="22"/>
    </w:rPr>
  </w:style>
  <w:style w:type="character" w:customStyle="1" w:styleId="ListLabel7">
    <w:name w:val="ListLabel 7"/>
    <w:rPr>
      <w:sz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Tahoma" w:hAnsi="Tahoma"/>
      <w:b w:val="0"/>
      <w:bCs w:val="0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9z0">
    <w:name w:val="WW8Num19z0"/>
    <w:rPr>
      <w:b w:val="0"/>
      <w:sz w:val="22"/>
      <w:szCs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  <w:i w:val="0"/>
    </w:rPr>
  </w:style>
  <w:style w:type="character" w:customStyle="1" w:styleId="ListLabel10">
    <w:name w:val="ListLabel 10"/>
    <w:rPr>
      <w:rFonts w:cs="Times New Roman"/>
      <w:b/>
    </w:rPr>
  </w:style>
  <w:style w:type="character" w:customStyle="1" w:styleId="ListLabel11">
    <w:name w:val="ListLabel 11"/>
    <w:rPr>
      <w:rFonts w:cs="Times New Roman"/>
      <w:b w:val="0"/>
    </w:rPr>
  </w:style>
  <w:style w:type="character" w:customStyle="1" w:styleId="ListLabel12">
    <w:name w:val="ListLabel 12"/>
    <w:rPr>
      <w:rFonts w:cs="Times New Roman"/>
      <w:b w:val="0"/>
      <w:i w:val="0"/>
    </w:rPr>
  </w:style>
  <w:style w:type="character" w:customStyle="1" w:styleId="ListLabel13">
    <w:name w:val="ListLabel 13"/>
    <w:rPr>
      <w:rFonts w:cs="Times New Roman"/>
      <w:sz w:val="22"/>
      <w:szCs w:val="22"/>
    </w:rPr>
  </w:style>
  <w:style w:type="character" w:customStyle="1" w:styleId="ListLabel14">
    <w:name w:val="ListLabel 14"/>
    <w:rPr>
      <w:sz w:val="18"/>
    </w:rPr>
  </w:style>
  <w:style w:type="character" w:customStyle="1" w:styleId="ListLabel15">
    <w:name w:val="ListLabel 15"/>
    <w:rPr>
      <w:b w:val="0"/>
      <w:sz w:val="22"/>
      <w:szCs w:val="22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color w:val="000000"/>
    </w:rPr>
  </w:style>
  <w:style w:type="character" w:customStyle="1" w:styleId="ListLabel18">
    <w:name w:val="ListLabel 18"/>
    <w:rPr>
      <w:b w:val="0"/>
      <w:i w:val="0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rFonts w:eastAsia="OpenSymbol" w:cs="OpenSymbol"/>
    </w:rPr>
  </w:style>
  <w:style w:type="character" w:customStyle="1" w:styleId="ListLabel22">
    <w:name w:val="ListLabel 22"/>
    <w:rPr>
      <w:b/>
      <w:bCs w:val="0"/>
      <w:sz w:val="20"/>
      <w:szCs w:val="20"/>
    </w:rPr>
  </w:style>
  <w:style w:type="character" w:customStyle="1" w:styleId="ListLabel23">
    <w:name w:val="ListLabel 23"/>
    <w:rPr>
      <w:b w:val="0"/>
      <w:bCs w:val="0"/>
      <w:sz w:val="20"/>
      <w:szCs w:val="20"/>
    </w:rPr>
  </w:style>
  <w:style w:type="character" w:customStyle="1" w:styleId="ListLabel24">
    <w:name w:val="ListLabel 24"/>
    <w:rPr>
      <w:rFonts w:cs="Arial"/>
      <w:b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ascii="Times New Roman" w:hAnsi="Times New Roman"/>
      <w:b/>
      <w:bCs/>
      <w:szCs w:val="18"/>
    </w:rPr>
  </w:style>
  <w:style w:type="character" w:customStyle="1" w:styleId="StandardZnak">
    <w:name w:val="Standard Znak"/>
    <w:basedOn w:val="Domylnaczcionkaakapitu"/>
  </w:style>
  <w:style w:type="character" w:customStyle="1" w:styleId="TekstkomentarzaZnak">
    <w:name w:val="Tekst komentarza Znak"/>
    <w:basedOn w:val="StandardZnak"/>
    <w:rPr>
      <w:rFonts w:ascii="Ottawa" w:hAnsi="Ottawa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Ottawa" w:hAnsi="Ottawa"/>
      <w:b/>
      <w:bCs/>
      <w:sz w:val="20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2511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ENERGA – OBRÓT  S</vt:lpstr>
    </vt:vector>
  </TitlesOfParts>
  <Company/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ENERGA – OBRÓT  S</dc:title>
  <dc:creator>.</dc:creator>
  <cp:lastModifiedBy>Admin</cp:lastModifiedBy>
  <cp:revision>6</cp:revision>
  <cp:lastPrinted>2015-02-27T07:03:00Z</cp:lastPrinted>
  <dcterms:created xsi:type="dcterms:W3CDTF">2017-03-02T17:40:00Z</dcterms:created>
  <dcterms:modified xsi:type="dcterms:W3CDTF">2017-03-03T07:45:00Z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 Ostróda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