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6" w:rsidRDefault="00CB7340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</w:t>
      </w:r>
      <w:r w:rsidR="00EC6638">
        <w:rPr>
          <w:rFonts w:ascii="Arial" w:hAnsi="Arial" w:cs="Arial"/>
          <w:sz w:val="20"/>
          <w:szCs w:val="20"/>
        </w:rPr>
        <w:t>do ogłoszenia</w:t>
      </w:r>
    </w:p>
    <w:p w:rsidR="00F87CB6" w:rsidRDefault="00F87CB6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F87CB6" w:rsidRDefault="00EC6638">
      <w:pPr>
        <w:pStyle w:val="Standard"/>
        <w:tabs>
          <w:tab w:val="left" w:pos="0"/>
        </w:tabs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F87CB6" w:rsidRDefault="00EC6638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postępowaniu prowadzonym </w:t>
      </w:r>
      <w:r w:rsidR="00CB7340">
        <w:rPr>
          <w:rFonts w:ascii="Arial" w:hAnsi="Arial" w:cs="Arial"/>
          <w:sz w:val="20"/>
          <w:szCs w:val="20"/>
        </w:rPr>
        <w:t>na podstawie</w:t>
      </w:r>
      <w:r w:rsidR="00CB7340" w:rsidRPr="004622C2">
        <w:rPr>
          <w:rFonts w:ascii="Arial" w:hAnsi="Arial" w:cs="Arial"/>
          <w:sz w:val="20"/>
          <w:szCs w:val="20"/>
        </w:rPr>
        <w:t xml:space="preserve"> art. 138o ustawy z dnia 29 stycznia 2004 r. Prawo zamówi</w:t>
      </w:r>
      <w:r w:rsidR="00CB7340">
        <w:rPr>
          <w:rFonts w:ascii="Arial" w:hAnsi="Arial" w:cs="Arial"/>
          <w:sz w:val="20"/>
          <w:szCs w:val="20"/>
        </w:rPr>
        <w:t xml:space="preserve">eń publicznych </w:t>
      </w:r>
      <w:r w:rsidR="00CB7340" w:rsidRPr="00BA5B6A">
        <w:rPr>
          <w:rFonts w:ascii="Arial" w:hAnsi="Arial" w:cs="Arial"/>
          <w:i/>
          <w:sz w:val="20"/>
          <w:szCs w:val="20"/>
        </w:rPr>
        <w:t>(Dz.</w:t>
      </w:r>
      <w:r w:rsidR="00CB7340">
        <w:rPr>
          <w:rFonts w:ascii="Arial" w:hAnsi="Arial" w:cs="Arial"/>
          <w:i/>
          <w:sz w:val="20"/>
          <w:szCs w:val="20"/>
        </w:rPr>
        <w:t>U. z 2018 r. poz. 1986</w:t>
      </w:r>
      <w:r w:rsidR="00CB7340" w:rsidRPr="00BA5B6A">
        <w:rPr>
          <w:rFonts w:ascii="Arial" w:hAnsi="Arial" w:cs="Arial"/>
          <w:i/>
          <w:sz w:val="20"/>
          <w:szCs w:val="20"/>
        </w:rPr>
        <w:t xml:space="preserve"> ze zm</w:t>
      </w:r>
      <w:r w:rsidR="00CB7340">
        <w:rPr>
          <w:rFonts w:ascii="Arial" w:hAnsi="Arial" w:cs="Arial"/>
          <w:sz w:val="20"/>
          <w:szCs w:val="20"/>
        </w:rPr>
        <w:t>.), celem udzielenia zamówienia</w:t>
      </w:r>
      <w:r w:rsidR="00B060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jn.</w:t>
      </w:r>
    </w:p>
    <w:p w:rsidR="00F87CB6" w:rsidRDefault="00F87CB6">
      <w:pPr>
        <w:pStyle w:val="Standard"/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87CB6" w:rsidRDefault="00EC6638">
      <w:pPr>
        <w:pStyle w:val="Standard"/>
        <w:numPr>
          <w:ilvl w:val="0"/>
          <w:numId w:val="68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zamówienia:</w:t>
      </w:r>
    </w:p>
    <w:p w:rsidR="00F87CB6" w:rsidRDefault="00EC6638">
      <w:pPr>
        <w:pStyle w:val="Standard"/>
        <w:numPr>
          <w:ilvl w:val="0"/>
          <w:numId w:val="69"/>
        </w:numPr>
        <w:suppressAutoHyphens w:val="0"/>
        <w:ind w:left="567" w:hanging="283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>Świadcze</w:t>
      </w:r>
      <w:r w:rsidR="00CB7340">
        <w:rPr>
          <w:rFonts w:ascii="Arial" w:hAnsi="Arial" w:cs="Arial"/>
          <w:b/>
          <w:bCs/>
          <w:sz w:val="20"/>
          <w:szCs w:val="20"/>
        </w:rPr>
        <w:t xml:space="preserve">nie usługi bezpośredniej </w:t>
      </w:r>
      <w:r>
        <w:rPr>
          <w:rFonts w:ascii="Arial" w:hAnsi="Arial" w:cs="Arial"/>
          <w:b/>
          <w:bCs/>
          <w:sz w:val="20"/>
          <w:szCs w:val="20"/>
        </w:rPr>
        <w:t>ochrony fizycznej osób i mienia                          w obiektach Centrum Kultury w Ostródzie, jn.:</w:t>
      </w:r>
    </w:p>
    <w:p w:rsidR="00F87CB6" w:rsidRDefault="00EC6638">
      <w:pPr>
        <w:pStyle w:val="Standard"/>
        <w:tabs>
          <w:tab w:val="left" w:pos="851"/>
        </w:tabs>
        <w:suppressAutoHyphens w:val="0"/>
        <w:ind w:left="567"/>
        <w:jc w:val="both"/>
      </w:pPr>
      <w:r>
        <w:rPr>
          <w:rFonts w:ascii="Arial" w:hAnsi="Arial" w:cs="Arial"/>
          <w:sz w:val="20"/>
          <w:szCs w:val="20"/>
        </w:rPr>
        <w:t>Część 1.1)</w:t>
      </w:r>
      <w:r>
        <w:rPr>
          <w:rFonts w:ascii="Arial" w:hAnsi="Arial" w:cs="Arial"/>
          <w:b/>
          <w:sz w:val="20"/>
          <w:szCs w:val="20"/>
        </w:rPr>
        <w:t xml:space="preserve"> amfiteatr i przynależny teren</w:t>
      </w:r>
      <w:r>
        <w:rPr>
          <w:rFonts w:ascii="Arial" w:hAnsi="Arial" w:cs="Arial"/>
          <w:sz w:val="20"/>
          <w:szCs w:val="20"/>
        </w:rPr>
        <w:t>,</w:t>
      </w:r>
    </w:p>
    <w:p w:rsidR="00F87CB6" w:rsidRDefault="00EC6638">
      <w:pPr>
        <w:pStyle w:val="Standard"/>
        <w:tabs>
          <w:tab w:val="left" w:pos="851"/>
        </w:tabs>
        <w:suppressAutoHyphens w:val="0"/>
        <w:jc w:val="both"/>
      </w:pPr>
      <w:r>
        <w:rPr>
          <w:rFonts w:ascii="Arial" w:hAnsi="Arial" w:cs="Arial"/>
          <w:bCs/>
          <w:sz w:val="20"/>
          <w:szCs w:val="20"/>
        </w:rPr>
        <w:t xml:space="preserve">Część 1.2) </w:t>
      </w:r>
      <w:r>
        <w:rPr>
          <w:rFonts w:ascii="Arial" w:hAnsi="Arial" w:cs="Arial"/>
          <w:b/>
          <w:bCs/>
          <w:sz w:val="20"/>
          <w:szCs w:val="20"/>
        </w:rPr>
        <w:t>zamek i przynależny teren,</w:t>
      </w:r>
    </w:p>
    <w:p w:rsidR="00F87CB6" w:rsidRDefault="00EC6638">
      <w:pPr>
        <w:pStyle w:val="Standard"/>
        <w:numPr>
          <w:ilvl w:val="0"/>
          <w:numId w:val="69"/>
        </w:numPr>
        <w:suppressAutoHyphens w:val="0"/>
        <w:ind w:left="567" w:hanging="283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2</w:t>
      </w:r>
      <w:r>
        <w:rPr>
          <w:rFonts w:ascii="Arial" w:hAnsi="Arial" w:cs="Arial"/>
          <w:b/>
          <w:sz w:val="20"/>
          <w:szCs w:val="20"/>
        </w:rPr>
        <w:t xml:space="preserve"> – Ochrona imprez artystyczno – rozrywkowych odbywających się w amfiteatrze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(około </w:t>
      </w:r>
      <w:r w:rsidR="002E6E6C">
        <w:rPr>
          <w:rFonts w:ascii="Arial" w:hAnsi="Arial" w:cs="Arial"/>
          <w:b/>
          <w:color w:val="000000"/>
          <w:sz w:val="20"/>
          <w:szCs w:val="20"/>
        </w:rPr>
        <w:t>2</w:t>
      </w:r>
      <w:r w:rsidR="002E6E6C">
        <w:rPr>
          <w:rFonts w:ascii="Arial" w:hAnsi="Arial" w:cs="Arial"/>
          <w:b/>
          <w:sz w:val="20"/>
          <w:szCs w:val="20"/>
        </w:rPr>
        <w:t>1 imprez / 3</w:t>
      </w:r>
      <w:r>
        <w:rPr>
          <w:rFonts w:ascii="Arial" w:hAnsi="Arial" w:cs="Arial"/>
          <w:b/>
          <w:sz w:val="20"/>
          <w:szCs w:val="20"/>
        </w:rPr>
        <w:t xml:space="preserve"> lata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F87CB6" w:rsidRDefault="00F87CB6">
      <w:pPr>
        <w:pStyle w:val="Standard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F87CB6" w:rsidRDefault="00EC6638">
      <w:pPr>
        <w:pStyle w:val="Standard"/>
        <w:numPr>
          <w:ilvl w:val="0"/>
          <w:numId w:val="6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określony w ust. 1, w szczególności obejmuje:</w:t>
      </w:r>
    </w:p>
    <w:p w:rsidR="00F87CB6" w:rsidRDefault="00EC6638">
      <w:pPr>
        <w:pStyle w:val="Standard"/>
        <w:shd w:val="clear" w:color="auto" w:fill="FFFFFF"/>
        <w:tabs>
          <w:tab w:val="left" w:pos="284"/>
        </w:tabs>
        <w:ind w:left="284" w:right="7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1.1):</w:t>
      </w:r>
      <w:r w:rsidR="00CB7340">
        <w:rPr>
          <w:rFonts w:ascii="Arial" w:hAnsi="Arial" w:cs="Arial"/>
          <w:b/>
          <w:sz w:val="20"/>
          <w:szCs w:val="20"/>
        </w:rPr>
        <w:t xml:space="preserve"> Bezpośrednia </w:t>
      </w:r>
      <w:r>
        <w:rPr>
          <w:rFonts w:ascii="Arial" w:hAnsi="Arial" w:cs="Arial"/>
          <w:b/>
          <w:sz w:val="20"/>
          <w:szCs w:val="20"/>
        </w:rPr>
        <w:t>ochrona fizyczna osób i mienia w amfiteatrze - obiekt                                        i przynależny teren (dalej obiekt chroniony)</w:t>
      </w:r>
      <w:r>
        <w:rPr>
          <w:rFonts w:ascii="Arial" w:hAnsi="Arial" w:cs="Arial"/>
          <w:sz w:val="20"/>
          <w:szCs w:val="20"/>
        </w:rPr>
        <w:t xml:space="preserve">, zgodnie z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ustawą z dnia 22 sierpnia1997r. o ochronie osób i mienia </w:t>
      </w:r>
      <w:r w:rsidR="00CB7340">
        <w:rPr>
          <w:rFonts w:ascii="Arial" w:hAnsi="Arial" w:cs="Arial"/>
          <w:i/>
          <w:spacing w:val="-5"/>
          <w:sz w:val="20"/>
          <w:szCs w:val="20"/>
        </w:rPr>
        <w:t>(Dz. U.  z  2018 r. poz. 2142</w:t>
      </w:r>
      <w:r>
        <w:rPr>
          <w:rFonts w:ascii="Arial" w:hAnsi="Arial" w:cs="Arial"/>
          <w:i/>
          <w:spacing w:val="-5"/>
          <w:sz w:val="20"/>
          <w:szCs w:val="20"/>
        </w:rPr>
        <w:t xml:space="preserve"> z późn. zm.) </w:t>
      </w:r>
      <w:r>
        <w:rPr>
          <w:rFonts w:ascii="Arial" w:hAnsi="Arial" w:cs="Arial"/>
          <w:spacing w:val="-5"/>
          <w:sz w:val="20"/>
          <w:szCs w:val="20"/>
        </w:rPr>
        <w:t>oraz</w:t>
      </w:r>
      <w:r w:rsidR="00E150FD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projektem umowy –  zał. nr 3a                                 do ogłoszenia</w:t>
      </w:r>
      <w:r>
        <w:rPr>
          <w:rFonts w:ascii="Arial" w:hAnsi="Arial" w:cs="Arial"/>
          <w:b/>
          <w:sz w:val="20"/>
          <w:szCs w:val="20"/>
        </w:rPr>
        <w:t>:</w:t>
      </w:r>
    </w:p>
    <w:p w:rsidR="00F87CB6" w:rsidRDefault="00EC6638">
      <w:pPr>
        <w:pStyle w:val="Akapitzlist"/>
        <w:numPr>
          <w:ilvl w:val="0"/>
          <w:numId w:val="70"/>
        </w:numPr>
        <w:shd w:val="clear" w:color="auto" w:fill="FFFFFF"/>
        <w:tabs>
          <w:tab w:val="left" w:pos="567"/>
          <w:tab w:val="left" w:pos="2552"/>
        </w:tabs>
        <w:spacing w:after="0" w:line="240" w:lineRule="auto"/>
        <w:ind w:left="567" w:right="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Wykonawca zobowiązany jest do kompleksowego dozoru obiektu amfiteatru                                  wraz z przynależnym terenem, zlokalizowanego  w Ostródzie przy ul. A. Mickiewicza </w:t>
      </w:r>
      <w:r w:rsidR="00105D36">
        <w:rPr>
          <w:rFonts w:ascii="Arial" w:hAnsi="Arial" w:cs="Arial"/>
          <w:color w:val="000000"/>
          <w:w w:val="101"/>
          <w:sz w:val="20"/>
          <w:szCs w:val="20"/>
        </w:rPr>
        <w:t>17A</w:t>
      </w:r>
      <w:r>
        <w:rPr>
          <w:rFonts w:ascii="Arial" w:hAnsi="Arial" w:cs="Arial"/>
          <w:color w:val="000000"/>
          <w:w w:val="101"/>
          <w:sz w:val="20"/>
          <w:szCs w:val="20"/>
        </w:rPr>
        <w:t>–</w:t>
      </w:r>
      <w:r>
        <w:rPr>
          <w:rFonts w:ascii="Arial" w:hAnsi="Arial" w:cs="Arial"/>
          <w:w w:val="101"/>
          <w:sz w:val="20"/>
          <w:szCs w:val="20"/>
        </w:rPr>
        <w:t>w dni powszednie</w:t>
      </w:r>
      <w:r w:rsidR="00CB7340">
        <w:rPr>
          <w:rFonts w:ascii="Arial" w:hAnsi="Arial" w:cs="Arial"/>
          <w:w w:val="101"/>
          <w:sz w:val="20"/>
          <w:szCs w:val="20"/>
        </w:rPr>
        <w:t xml:space="preserve"> w godz. od 07:00 do 19:00;</w:t>
      </w:r>
      <w:r>
        <w:rPr>
          <w:rFonts w:ascii="Arial" w:hAnsi="Arial" w:cs="Arial"/>
          <w:w w:val="101"/>
          <w:sz w:val="20"/>
          <w:szCs w:val="20"/>
        </w:rPr>
        <w:t xml:space="preserve"> w soboty, niedziele i święta </w:t>
      </w:r>
      <w:r w:rsidR="00CB7340">
        <w:rPr>
          <w:rFonts w:ascii="Arial" w:hAnsi="Arial" w:cs="Arial"/>
          <w:w w:val="101"/>
          <w:sz w:val="20"/>
          <w:szCs w:val="20"/>
        </w:rPr>
        <w:t xml:space="preserve">- </w:t>
      </w:r>
      <w:r>
        <w:rPr>
          <w:rFonts w:ascii="Arial" w:hAnsi="Arial" w:cs="Arial"/>
          <w:w w:val="101"/>
          <w:sz w:val="20"/>
          <w:szCs w:val="20"/>
        </w:rPr>
        <w:t>w</w:t>
      </w:r>
      <w:r w:rsidR="00CB7340">
        <w:rPr>
          <w:rFonts w:ascii="Arial" w:hAnsi="Arial" w:cs="Arial"/>
          <w:w w:val="101"/>
          <w:sz w:val="20"/>
          <w:szCs w:val="20"/>
        </w:rPr>
        <w:t>g potrzeb Zamawiającego</w:t>
      </w:r>
      <w:r w:rsidR="00CB7340" w:rsidRPr="00724C9B">
        <w:rPr>
          <w:rFonts w:ascii="Arial" w:hAnsi="Arial" w:cs="Arial"/>
          <w:w w:val="101"/>
          <w:sz w:val="20"/>
          <w:szCs w:val="20"/>
        </w:rPr>
        <w:t xml:space="preserve">; </w:t>
      </w:r>
      <w:r w:rsidR="00CB7340" w:rsidRPr="00CB7340">
        <w:rPr>
          <w:rFonts w:ascii="Arial" w:hAnsi="Arial" w:cs="Arial"/>
          <w:w w:val="101"/>
          <w:sz w:val="20"/>
          <w:szCs w:val="20"/>
        </w:rPr>
        <w:t>w</w:t>
      </w:r>
      <w:r w:rsidR="00136FDB"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>systemie zmianowym</w:t>
      </w:r>
      <w:r w:rsidR="00CB7340">
        <w:rPr>
          <w:rFonts w:ascii="Arial" w:hAnsi="Arial" w:cs="Arial"/>
          <w:w w:val="101"/>
          <w:sz w:val="20"/>
          <w:szCs w:val="20"/>
        </w:rPr>
        <w:t xml:space="preserve"> przez </w:t>
      </w:r>
      <w:r>
        <w:rPr>
          <w:rFonts w:ascii="Arial" w:hAnsi="Arial" w:cs="Arial"/>
          <w:w w:val="101"/>
          <w:sz w:val="20"/>
          <w:szCs w:val="20"/>
        </w:rPr>
        <w:t xml:space="preserve">1 strażnika na zmianie oraz zapewnienia co najmniej </w:t>
      </w:r>
      <w:r>
        <w:rPr>
          <w:rFonts w:ascii="Arial" w:hAnsi="Arial" w:cs="Arial"/>
          <w:color w:val="000000"/>
          <w:w w:val="101"/>
          <w:sz w:val="20"/>
          <w:szCs w:val="20"/>
        </w:rPr>
        <w:t>2 osobowego patrolu interwencyjnego.</w:t>
      </w:r>
    </w:p>
    <w:p w:rsidR="00F87CB6" w:rsidRDefault="00EC6638">
      <w:pPr>
        <w:pStyle w:val="Akapitzlist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567" w:right="7" w:hanging="283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Do obowiązków Wykonawcy w szczególności należy: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0"/>
          <w:tab w:val="left" w:pos="284"/>
          <w:tab w:val="left" w:pos="567"/>
          <w:tab w:val="left" w:pos="851"/>
        </w:tabs>
        <w:suppressAutoHyphens w:val="0"/>
        <w:ind w:firstLine="567"/>
        <w:jc w:val="both"/>
      </w:pPr>
      <w:r>
        <w:rPr>
          <w:rFonts w:ascii="Arial" w:hAnsi="Arial" w:cs="Arial"/>
          <w:w w:val="101"/>
          <w:sz w:val="20"/>
          <w:szCs w:val="20"/>
        </w:rPr>
        <w:t>dbanie o utrzymanie spokoju, ładu i porządku  na terenie chronionego obiektu;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0"/>
          <w:tab w:val="left" w:pos="284"/>
          <w:tab w:val="left" w:pos="567"/>
          <w:tab w:val="left" w:pos="851"/>
        </w:tabs>
        <w:suppressAutoHyphens w:val="0"/>
        <w:ind w:firstLine="567"/>
        <w:jc w:val="both"/>
      </w:pPr>
      <w:r>
        <w:rPr>
          <w:rFonts w:ascii="Arial" w:hAnsi="Arial" w:cs="Arial"/>
          <w:w w:val="101"/>
          <w:sz w:val="20"/>
          <w:szCs w:val="20"/>
        </w:rPr>
        <w:t>dbanie o bezpieczeństwo osób przebywających na terenie chronionego obiektu;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284"/>
          <w:tab w:val="left" w:pos="851"/>
        </w:tabs>
        <w:suppressAutoHyphens w:val="0"/>
        <w:ind w:left="851" w:hanging="284"/>
        <w:jc w:val="both"/>
      </w:pPr>
      <w:r>
        <w:rPr>
          <w:rFonts w:ascii="Arial" w:hAnsi="Arial" w:cs="Arial"/>
          <w:w w:val="101"/>
          <w:sz w:val="20"/>
          <w:szCs w:val="20"/>
        </w:rPr>
        <w:t>ochrona mienia amfiteatru oraz wszelkich dóbr niebędących własnością Centrum Kultury,                   a znajdujących się w jego użytkowaniu;</w:t>
      </w:r>
    </w:p>
    <w:p w:rsidR="00F87CB6" w:rsidRDefault="00EC6638">
      <w:pPr>
        <w:pStyle w:val="Standard"/>
        <w:numPr>
          <w:ilvl w:val="0"/>
          <w:numId w:val="71"/>
        </w:numPr>
        <w:shd w:val="clear" w:color="auto" w:fill="FFFFFF"/>
        <w:tabs>
          <w:tab w:val="left" w:pos="-2596"/>
          <w:tab w:val="left" w:pos="-2313"/>
          <w:tab w:val="left" w:pos="284"/>
          <w:tab w:val="left" w:pos="851"/>
        </w:tabs>
        <w:suppressAutoHyphens w:val="0"/>
        <w:ind w:left="851" w:hanging="284"/>
        <w:jc w:val="both"/>
      </w:pPr>
      <w:r>
        <w:rPr>
          <w:rFonts w:ascii="Arial" w:hAnsi="Arial" w:cs="Arial"/>
          <w:w w:val="101"/>
          <w:sz w:val="20"/>
          <w:szCs w:val="20"/>
        </w:rPr>
        <w:t>przeciwdziałanie przestępczości i wykroczeniom na terenie chronionego obiektu,  w tym:</w:t>
      </w:r>
    </w:p>
    <w:p w:rsidR="00F87CB6" w:rsidRDefault="00EC6638">
      <w:pPr>
        <w:pStyle w:val="Akapitzlist"/>
        <w:numPr>
          <w:ilvl w:val="0"/>
          <w:numId w:val="72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510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bieżąca, ciągła obserwacja chronionego obiektu przez pracownika ochrony                                     wyposażonego w łączność radiową,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510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podejmowanie działań prewencyjnych wobec osób zakłócających porządek,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przeciwdziałanie wszelkim próbom naruszenia mienia oraz aktom wandalizmu,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zabezpieczanie, zgodne z obowiązującymi procedurami, śladów ewentualnych zdarzeń                    o charakterze przestępczym</w:t>
      </w:r>
      <w:r w:rsidR="0005023B"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>przed ich zniszczeniem lub zatarciem do czasu przyjazdu  policji,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bezzwłoczne powiadomienie policji o wszelkich zdarzeniach mogących mieć charakter przestępczy oraz ścisła z nią współpraca,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kontrola stanu p-poż., w tym podejmowanie działań ochronnych w przypadkach takich,                jak pożar, zalanie wodą, itp.,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kontrolowanie ruchu pieszego i samochodowego na terenie chronionego obiektu wraz                           z prowadzeniem rejestru przedmiotów przywożonych i wywożonych z obiektu;</w:t>
      </w:r>
    </w:p>
    <w:p w:rsidR="00F87CB6" w:rsidRPr="00812A29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 w:rsidRPr="00812A29">
        <w:rPr>
          <w:rFonts w:ascii="Arial" w:hAnsi="Arial" w:cs="Arial"/>
          <w:sz w:val="20"/>
          <w:szCs w:val="20"/>
        </w:rPr>
        <w:t>kontrola, konserwacja i obsługa urządzeń technicznych i systemu monitoringu alarmowego (w przypadku jego zamontowania) po godzinach pracy ochrony czynnej z zachowaniem terminów określonych w obowiązujących przepisach – za potwierdzeniem niezbędnymi dokumentami, takimi jak protokoły kontroli i odbioru, z dostarczeniem ich niezwłocznie Z</w:t>
      </w:r>
      <w:r w:rsidRPr="00812A29">
        <w:rPr>
          <w:rFonts w:ascii="Arial" w:hAnsi="Arial" w:cs="Arial"/>
          <w:sz w:val="20"/>
          <w:szCs w:val="20"/>
        </w:rPr>
        <w:t>a</w:t>
      </w:r>
      <w:r w:rsidRPr="00812A29">
        <w:rPr>
          <w:rFonts w:ascii="Arial" w:hAnsi="Arial" w:cs="Arial"/>
          <w:sz w:val="20"/>
          <w:szCs w:val="20"/>
        </w:rPr>
        <w:t>mawiającemu (koszty materiałowe napraw pokrywa Zamawiający);</w:t>
      </w:r>
    </w:p>
    <w:p w:rsidR="00F87CB6" w:rsidRDefault="00EC6638">
      <w:pPr>
        <w:pStyle w:val="Akapitzlis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0" w:line="240" w:lineRule="auto"/>
        <w:ind w:left="851" w:hanging="284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zapewnienie każdorazowego przyjazdu grupy interwencyjnej w czasie do 10 minut, licząc               od chwili wezwania przez pracownika Zamawiającego lub pracownika ochrony, bądź                     od momentu otrzymania sygnału wyemitowanego przez monitorowane lokalne systemy alarmowe i p.poż chronionych obiektów;</w:t>
      </w:r>
    </w:p>
    <w:p w:rsidR="00F87CB6" w:rsidRDefault="00EC6638">
      <w:pPr>
        <w:pStyle w:val="Akapitzlis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0" w:line="240" w:lineRule="auto"/>
        <w:ind w:left="851" w:hanging="284"/>
        <w:jc w:val="both"/>
        <w:textAlignment w:val="auto"/>
      </w:pPr>
      <w:r>
        <w:rPr>
          <w:rFonts w:ascii="Arial" w:hAnsi="Arial" w:cs="Arial"/>
          <w:w w:val="101"/>
          <w:sz w:val="20"/>
          <w:szCs w:val="20"/>
        </w:rPr>
        <w:t>obsługa centrali telefonicznej;</w:t>
      </w:r>
    </w:p>
    <w:p w:rsidR="00F87CB6" w:rsidRDefault="00EC6638">
      <w:pPr>
        <w:pStyle w:val="Akapitzlis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0" w:line="240" w:lineRule="auto"/>
        <w:ind w:left="851" w:hanging="284"/>
        <w:jc w:val="both"/>
        <w:textAlignment w:val="auto"/>
      </w:pPr>
      <w:r>
        <w:rPr>
          <w:rFonts w:ascii="Arial" w:hAnsi="Arial" w:cs="Arial"/>
          <w:color w:val="000000"/>
          <w:w w:val="101"/>
          <w:sz w:val="20"/>
          <w:szCs w:val="20"/>
        </w:rPr>
        <w:t>włączanie oświetlenia zewnętrznego wg potrzeb;</w:t>
      </w:r>
    </w:p>
    <w:p w:rsidR="00F87CB6" w:rsidRDefault="00F87CB6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F87CB6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F87CB6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w sezonie zimowym odśnieżanie i usuwanie śliskości nawierzchni na wejściach do amfit</w:t>
      </w:r>
      <w:r>
        <w:rPr>
          <w:rFonts w:ascii="Arial" w:hAnsi="Arial" w:cs="Arial"/>
          <w:color w:val="000000"/>
          <w:w w:val="101"/>
          <w:sz w:val="20"/>
          <w:szCs w:val="20"/>
        </w:rPr>
        <w:t>e</w:t>
      </w:r>
      <w:r>
        <w:rPr>
          <w:rFonts w:ascii="Arial" w:hAnsi="Arial" w:cs="Arial"/>
          <w:color w:val="000000"/>
          <w:w w:val="101"/>
          <w:sz w:val="20"/>
          <w:szCs w:val="20"/>
        </w:rPr>
        <w:t>atru;</w:t>
      </w: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podejmowanie niezbędnych interwencji zgłaszanych przez organizatorów imprez                                lub pracowników Centrum Kultury w obrębie chronionego obiektu oraz współdziałanie                        w tym zakresie z organizatorami i obsługą techniczną;</w:t>
      </w: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lastRenderedPageBreak/>
        <w:t xml:space="preserve">w terminie 20 dni od dnia podpisania umowy - opracowanie instrukcji </w:t>
      </w:r>
      <w:r w:rsidR="007F76A9">
        <w:rPr>
          <w:rFonts w:ascii="Arial" w:hAnsi="Arial" w:cs="Arial"/>
          <w:w w:val="101"/>
          <w:sz w:val="20"/>
          <w:szCs w:val="20"/>
        </w:rPr>
        <w:t>ochrony kontrolow</w:t>
      </w:r>
      <w:r w:rsidR="007F76A9">
        <w:rPr>
          <w:rFonts w:ascii="Arial" w:hAnsi="Arial" w:cs="Arial"/>
          <w:w w:val="101"/>
          <w:sz w:val="20"/>
          <w:szCs w:val="20"/>
        </w:rPr>
        <w:t>a</w:t>
      </w:r>
      <w:r w:rsidR="007F76A9">
        <w:rPr>
          <w:rFonts w:ascii="Arial" w:hAnsi="Arial" w:cs="Arial"/>
          <w:w w:val="101"/>
          <w:sz w:val="20"/>
          <w:szCs w:val="20"/>
        </w:rPr>
        <w:t xml:space="preserve">nego </w:t>
      </w:r>
      <w:r>
        <w:rPr>
          <w:rFonts w:ascii="Arial" w:hAnsi="Arial" w:cs="Arial"/>
          <w:w w:val="101"/>
          <w:sz w:val="20"/>
          <w:szCs w:val="20"/>
        </w:rPr>
        <w:t>i chronionego obiektu oraz przedłożenie jej do akceptacji Zamawiającego;</w:t>
      </w:r>
    </w:p>
    <w:p w:rsidR="00F87CB6" w:rsidRDefault="00EC6638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left" w:pos="851"/>
        </w:tabs>
        <w:suppressAutoHyphens w:val="0"/>
        <w:spacing w:after="0" w:line="240" w:lineRule="auto"/>
        <w:ind w:left="851" w:right="7" w:hanging="284"/>
        <w:jc w:val="both"/>
      </w:pPr>
      <w:r>
        <w:rPr>
          <w:rFonts w:ascii="Arial" w:hAnsi="Arial" w:cs="Arial"/>
          <w:color w:val="000000"/>
          <w:sz w:val="20"/>
          <w:szCs w:val="20"/>
        </w:rPr>
        <w:t>transport i konwojowanie wartości pieniężnych w dni, w których odbywały się będą imprezy (środki pieniężne pochodzące ze sprzedaży biletów) -</w:t>
      </w:r>
      <w:r>
        <w:rPr>
          <w:rFonts w:ascii="Arial" w:hAnsi="Arial" w:cs="Arial"/>
          <w:sz w:val="20"/>
          <w:szCs w:val="20"/>
        </w:rPr>
        <w:t xml:space="preserve"> zgodnie z</w:t>
      </w:r>
      <w:r w:rsidR="008F2EBC">
        <w:rPr>
          <w:rFonts w:ascii="Arial" w:hAnsi="Arial" w:cs="Arial"/>
          <w:sz w:val="20"/>
          <w:szCs w:val="20"/>
        </w:rPr>
        <w:t xml:space="preserve"> obowiązującymi w tym z</w:t>
      </w:r>
      <w:r w:rsidR="008F2EBC">
        <w:rPr>
          <w:rFonts w:ascii="Arial" w:hAnsi="Arial" w:cs="Arial"/>
          <w:sz w:val="20"/>
          <w:szCs w:val="20"/>
        </w:rPr>
        <w:t>a</w:t>
      </w:r>
      <w:r w:rsidR="008F2EBC">
        <w:rPr>
          <w:rFonts w:ascii="Arial" w:hAnsi="Arial" w:cs="Arial"/>
          <w:sz w:val="20"/>
          <w:szCs w:val="20"/>
        </w:rPr>
        <w:t>kresie przepisami, w szczególności</w:t>
      </w:r>
      <w:r w:rsidR="003B3725">
        <w:rPr>
          <w:rFonts w:ascii="Arial" w:hAnsi="Arial" w:cs="Arial"/>
          <w:sz w:val="20"/>
          <w:szCs w:val="20"/>
        </w:rPr>
        <w:t xml:space="preserve"> </w:t>
      </w:r>
      <w:r w:rsidR="008F2EBC">
        <w:rPr>
          <w:rFonts w:ascii="Arial" w:hAnsi="Arial" w:cs="Arial"/>
          <w:sz w:val="20"/>
          <w:szCs w:val="20"/>
        </w:rPr>
        <w:t>p</w:t>
      </w:r>
      <w:r w:rsidR="008F2EBC" w:rsidRPr="00FC520D">
        <w:rPr>
          <w:rFonts w:ascii="Arial" w:hAnsi="Arial" w:cs="Arial"/>
          <w:sz w:val="20"/>
          <w:szCs w:val="20"/>
        </w:rPr>
        <w:t>racownicy ochrony wykonujący zadania konwojowe muszą być wyposażeni w od</w:t>
      </w:r>
      <w:r w:rsidR="008F2EBC">
        <w:rPr>
          <w:rFonts w:ascii="Arial" w:hAnsi="Arial" w:cs="Arial"/>
          <w:sz w:val="20"/>
          <w:szCs w:val="20"/>
        </w:rPr>
        <w:t xml:space="preserve">powiedni pojazd </w:t>
      </w:r>
      <w:r w:rsidR="008F2EBC" w:rsidRPr="00FC520D">
        <w:rPr>
          <w:rFonts w:ascii="Arial" w:hAnsi="Arial" w:cs="Arial"/>
          <w:sz w:val="20"/>
          <w:szCs w:val="20"/>
        </w:rPr>
        <w:t>oraz w broń palną, kamizelki kuloodporne i hełmy kuloodporne.</w:t>
      </w:r>
    </w:p>
    <w:p w:rsidR="00F87CB6" w:rsidRDefault="00EC6638">
      <w:pPr>
        <w:pStyle w:val="Akapitzlist"/>
        <w:numPr>
          <w:ilvl w:val="0"/>
          <w:numId w:val="44"/>
        </w:numPr>
        <w:shd w:val="clear" w:color="auto" w:fill="FFFFFF"/>
        <w:tabs>
          <w:tab w:val="left" w:pos="284"/>
          <w:tab w:val="left" w:pos="567"/>
        </w:tabs>
        <w:suppressAutoHyphens w:val="0"/>
        <w:spacing w:after="0" w:line="240" w:lineRule="auto"/>
        <w:ind w:left="284" w:right="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Wykonawca prowadził będzie:</w:t>
      </w:r>
    </w:p>
    <w:p w:rsidR="00F87CB6" w:rsidRDefault="00EC6638">
      <w:pPr>
        <w:pStyle w:val="Standard"/>
        <w:numPr>
          <w:ilvl w:val="0"/>
          <w:numId w:val="49"/>
        </w:numPr>
        <w:shd w:val="clear" w:color="auto" w:fill="FFFFFF"/>
        <w:tabs>
          <w:tab w:val="left" w:pos="284"/>
          <w:tab w:val="left" w:pos="851"/>
          <w:tab w:val="left" w:pos="1134"/>
        </w:tabs>
        <w:suppressAutoHyphens w:val="0"/>
        <w:ind w:left="851" w:right="7" w:hanging="284"/>
        <w:jc w:val="both"/>
      </w:pPr>
      <w:r>
        <w:rPr>
          <w:rFonts w:ascii="Arial" w:hAnsi="Arial" w:cs="Arial"/>
          <w:sz w:val="20"/>
          <w:szCs w:val="20"/>
        </w:rPr>
        <w:t>książkę pełnienia służby przeznaczoną do rejestrowania zdarzeń mających wpływ na chr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niony obiekt oraz zawierającą rejestr osób przebywających w danym obiekcie poza godz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nami pracy instytucji;</w:t>
      </w:r>
    </w:p>
    <w:p w:rsidR="00F87CB6" w:rsidRDefault="00EC6638">
      <w:pPr>
        <w:pStyle w:val="Standard"/>
        <w:numPr>
          <w:ilvl w:val="0"/>
          <w:numId w:val="49"/>
        </w:numPr>
        <w:shd w:val="clear" w:color="auto" w:fill="FFFFFF"/>
        <w:tabs>
          <w:tab w:val="left" w:pos="-2569"/>
          <w:tab w:val="left" w:pos="-2286"/>
          <w:tab w:val="left" w:pos="284"/>
        </w:tabs>
        <w:suppressAutoHyphens w:val="0"/>
        <w:ind w:left="851" w:right="7" w:hanging="284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ewidencję pobierania i zwrotu kluczy do pomieszczeń obiektu,</w:t>
      </w:r>
    </w:p>
    <w:p w:rsidR="00F87CB6" w:rsidRDefault="00EC663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które będą znajdowały się w chronionym obiekcie i będą udostępniane Zamawiającemu                           do wglądu na każde jego żądanie.</w:t>
      </w:r>
    </w:p>
    <w:p w:rsidR="00F87CB6" w:rsidRDefault="00EC6638">
      <w:pPr>
        <w:pStyle w:val="Akapitzlist"/>
        <w:numPr>
          <w:ilvl w:val="0"/>
          <w:numId w:val="5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zapozna pracowników dozoru z regulaminami organizacyjnymi obowiązującymi                na terenie chronionego obiektu, przepisami BHP i przeciw pożarowymi.</w:t>
      </w:r>
    </w:p>
    <w:p w:rsidR="00F87CB6" w:rsidRDefault="00EC6638">
      <w:pPr>
        <w:pStyle w:val="Akapitzlist"/>
        <w:numPr>
          <w:ilvl w:val="0"/>
          <w:numId w:val="5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>
        <w:rPr>
          <w:rFonts w:ascii="Arial" w:hAnsi="Arial" w:cs="Arial"/>
          <w:spacing w:val="-2"/>
          <w:sz w:val="20"/>
          <w:szCs w:val="20"/>
          <w:u w:val="single"/>
        </w:rPr>
        <w:t>Wymagania dotyczące pracowników ochrony: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  <w:tab w:val="left" w:pos="1707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kierownikiem ochrony musi być osoba wpisana na listę kwalifikowanych pracowników ochrony fizycznej prowadzoną przez Komendanta Głównego Policji;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być odpowiednio przeszkoleni;</w:t>
      </w:r>
    </w:p>
    <w:p w:rsidR="00CD07EE" w:rsidRDefault="00CD07EE" w:rsidP="00CD07EE">
      <w:pPr>
        <w:pStyle w:val="Standard"/>
        <w:numPr>
          <w:ilvl w:val="1"/>
          <w:numId w:val="50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CD07EE">
        <w:rPr>
          <w:rFonts w:ascii="Arial" w:hAnsi="Arial" w:cs="Arial"/>
          <w:sz w:val="20"/>
          <w:szCs w:val="20"/>
        </w:rPr>
        <w:t>kierownik ochrony obiektu, pracownicy ochrony obiektów, osoby wykonujące zadania konwojowania oraz osoby wchodzące w skład zespołu interwencyjnego muszą być jednolicie umundurowani w sposób umożliwiający ich identyfikację oraz identyf</w:t>
      </w:r>
      <w:r>
        <w:rPr>
          <w:rFonts w:ascii="Arial" w:hAnsi="Arial" w:cs="Arial"/>
          <w:sz w:val="20"/>
          <w:szCs w:val="20"/>
        </w:rPr>
        <w:t>ikację podmiotu zatrudniającego;</w:t>
      </w:r>
    </w:p>
    <w:p w:rsidR="00CD07EE" w:rsidRPr="00CD07EE" w:rsidRDefault="00CD07EE" w:rsidP="00CD07EE">
      <w:pPr>
        <w:pStyle w:val="Standard"/>
        <w:numPr>
          <w:ilvl w:val="1"/>
          <w:numId w:val="50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CD07EE">
        <w:rPr>
          <w:rFonts w:ascii="Arial" w:hAnsi="Arial" w:cs="Arial"/>
          <w:sz w:val="20"/>
          <w:szCs w:val="20"/>
        </w:rPr>
        <w:t>kierownik ochrony, pracownicy ochrony, osoby wchodzące w skład zespołu interwencyjnego oraz osoby wchodzące w skład konwoju muszą posiadać odpowiednio legitymację kwalifikowanego pracownika ochrony fizycznej lub pracownika ochrony fizycznej                        oraz okazywać ją na żądanie osoby, której czynności dotyczą w taki sposób aby zainteresowany miał możliwość odczytać i zanotować imię i nazwisko pracownika ochrony, numer legitymacji, dane podmiotu wystawiającego oraz zapoznać się z treścią pouczenia,                       o którym mowa w art. 20 ust. 3 pkt 5 ustawy o ochronie osób i mienia;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 xml:space="preserve">pracownicy ochrony muszą być wyposażeni w środki łączności wewnętrznej                                    i zewnętrznej oraz środki przymusu bezpośredniego dopuszczone do stosowania ustawą                  z dnia 24 maja 2013r. o środkach przymusu bezpośredniego i broni palnej </w:t>
      </w:r>
      <w:r w:rsidR="008F2EBC" w:rsidRPr="00FC520D">
        <w:rPr>
          <w:rFonts w:ascii="Arial" w:hAnsi="Arial" w:cs="Arial"/>
          <w:i/>
          <w:sz w:val="20"/>
          <w:szCs w:val="20"/>
        </w:rPr>
        <w:t>(</w:t>
      </w:r>
      <w:r w:rsidR="008F2EBC">
        <w:rPr>
          <w:rFonts w:ascii="Arial" w:hAnsi="Arial" w:cs="Arial"/>
          <w:i/>
          <w:sz w:val="20"/>
          <w:szCs w:val="20"/>
        </w:rPr>
        <w:t>Dz.U. z 2018 r. poz. 1834</w:t>
      </w:r>
      <w:r>
        <w:rPr>
          <w:rFonts w:ascii="Arial" w:hAnsi="Arial" w:cs="Arial"/>
          <w:i/>
          <w:iCs/>
          <w:color w:val="000000"/>
          <w:sz w:val="20"/>
          <w:szCs w:val="20"/>
        </w:rPr>
        <w:t>);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zespół interwencyjny musi dysponować odpowiednim pojazdem umożliwiającym natychmiastową interwencję, być wyposażony w środki łączności wewnętrznej                                 i zewnętrznej oraz środki przymusu bezpośredniego dopuszczone do stosowania ustawą                z dnia 24 maja 2013r. o środkach przymusu bezpośredniego i broni palnej;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 wyznaczona na konwojenta musi posiadać legitymację kwalifikowanego pracownika ochrony fizycznej, być wyposażona w broń palną, środki ochrony osobistej oraz w środki łączności wewnętrznej i zewnętrznej;</w:t>
      </w:r>
    </w:p>
    <w:p w:rsidR="00F87CB6" w:rsidRDefault="00EC6638">
      <w:pPr>
        <w:pStyle w:val="Standard"/>
        <w:numPr>
          <w:ilvl w:val="1"/>
          <w:numId w:val="50"/>
        </w:numPr>
        <w:tabs>
          <w:tab w:val="left" w:pos="284"/>
          <w:tab w:val="left" w:pos="1134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pracownicy ochrony w czasie pełnienia służby są obowiązani do wykonywania poleceń Dyrektora Centrum Kultury lub jego zastępcy w zakresie porządku i pełnienia służby.</w:t>
      </w:r>
    </w:p>
    <w:p w:rsidR="00F87CB6" w:rsidRDefault="00EC6638">
      <w:pPr>
        <w:pStyle w:val="Akapitzlist"/>
        <w:numPr>
          <w:ilvl w:val="0"/>
          <w:numId w:val="50"/>
        </w:numPr>
        <w:tabs>
          <w:tab w:val="left" w:pos="568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</w:rPr>
        <w:t>Zamawiający wymaga wykonywania przedmiotu zamówienia na najwyższym,                                             satysfakcjonującym Zamawiającego poziomie jakościowym, w godzinach i w składzie                                            osobowym niezbędnym do wykonywania czynności ochrony osób i mienia.</w:t>
      </w:r>
    </w:p>
    <w:p w:rsidR="00F87CB6" w:rsidRDefault="00F87CB6" w:rsidP="008F2EBC">
      <w:pPr>
        <w:pStyle w:val="Standard"/>
        <w:tabs>
          <w:tab w:val="left" w:pos="1440"/>
          <w:tab w:val="left" w:pos="1800"/>
        </w:tabs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87CB6" w:rsidRDefault="00EC6638">
      <w:pPr>
        <w:pStyle w:val="Standard"/>
        <w:tabs>
          <w:tab w:val="left" w:pos="1440"/>
          <w:tab w:val="left" w:pos="1800"/>
        </w:tabs>
        <w:ind w:left="284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1.2):</w:t>
      </w:r>
      <w:r w:rsidR="008F2EBC">
        <w:rPr>
          <w:rFonts w:ascii="Arial" w:hAnsi="Arial" w:cs="Arial"/>
          <w:b/>
          <w:sz w:val="20"/>
          <w:szCs w:val="20"/>
        </w:rPr>
        <w:t xml:space="preserve"> Bezpośrednia </w:t>
      </w:r>
      <w:r>
        <w:rPr>
          <w:rFonts w:ascii="Arial" w:hAnsi="Arial" w:cs="Arial"/>
          <w:b/>
          <w:sz w:val="20"/>
          <w:szCs w:val="20"/>
        </w:rPr>
        <w:t xml:space="preserve">ochrona fizyczna osób i mienia - </w:t>
      </w:r>
      <w:r>
        <w:rPr>
          <w:rFonts w:ascii="Arial" w:hAnsi="Arial" w:cs="Arial"/>
          <w:b/>
          <w:bCs/>
          <w:sz w:val="20"/>
          <w:szCs w:val="20"/>
        </w:rPr>
        <w:t>zamek i przynależny teren (dalej obiekt chroniony)</w:t>
      </w:r>
      <w:r>
        <w:rPr>
          <w:rFonts w:ascii="Arial" w:hAnsi="Arial" w:cs="Arial"/>
          <w:sz w:val="20"/>
          <w:szCs w:val="20"/>
        </w:rPr>
        <w:t xml:space="preserve">, zgodnie z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ustawą z dnia 22 sierpnia1997r. o ochronie osób i mienia                      </w:t>
      </w:r>
      <w:r w:rsidR="00AD6F30">
        <w:rPr>
          <w:rFonts w:ascii="Arial" w:hAnsi="Arial" w:cs="Arial"/>
          <w:i/>
          <w:spacing w:val="-5"/>
          <w:sz w:val="20"/>
          <w:szCs w:val="20"/>
        </w:rPr>
        <w:t>(Dz. U. z  2018 r. poz. 2142</w:t>
      </w:r>
      <w:r>
        <w:rPr>
          <w:rFonts w:ascii="Arial" w:hAnsi="Arial" w:cs="Arial"/>
          <w:i/>
          <w:spacing w:val="-5"/>
          <w:sz w:val="20"/>
          <w:szCs w:val="20"/>
        </w:rPr>
        <w:t xml:space="preserve"> z późn. zm.) </w:t>
      </w:r>
      <w:r>
        <w:rPr>
          <w:rFonts w:ascii="Arial" w:hAnsi="Arial" w:cs="Arial"/>
          <w:spacing w:val="-5"/>
          <w:sz w:val="20"/>
          <w:szCs w:val="20"/>
        </w:rPr>
        <w:t>oraz</w:t>
      </w:r>
      <w:r w:rsidR="00AD6F30">
        <w:rPr>
          <w:rFonts w:ascii="Arial" w:hAnsi="Arial" w:cs="Arial"/>
          <w:sz w:val="20"/>
          <w:szCs w:val="20"/>
        </w:rPr>
        <w:t>projektem umowy –  zał. nr 3a</w:t>
      </w:r>
      <w:r>
        <w:rPr>
          <w:rFonts w:ascii="Arial" w:hAnsi="Arial" w:cs="Arial"/>
          <w:sz w:val="20"/>
          <w:szCs w:val="20"/>
        </w:rPr>
        <w:t xml:space="preserve">  do ogłoszenia:</w:t>
      </w:r>
    </w:p>
    <w:p w:rsidR="00F87CB6" w:rsidRDefault="00EC6638">
      <w:pPr>
        <w:pStyle w:val="Standard"/>
        <w:numPr>
          <w:ilvl w:val="0"/>
          <w:numId w:val="74"/>
        </w:numPr>
        <w:tabs>
          <w:tab w:val="left" w:pos="1440"/>
          <w:tab w:val="left" w:pos="1800"/>
        </w:tabs>
        <w:ind w:left="56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Wykonawca zobowiązany jest do kompleksowego dozoru obiektu zamku                                  wraz z przynależnym terenem, zlokalizowanego  w Ostródzie przy ul. A. Mickiewicza 22 –</w:t>
      </w:r>
      <w:r>
        <w:rPr>
          <w:rFonts w:ascii="Arial" w:hAnsi="Arial" w:cs="Arial"/>
          <w:sz w:val="20"/>
          <w:szCs w:val="20"/>
        </w:rPr>
        <w:t>w dni powszednie w godz. od 06:00 do 19:00; w soboty, niedziele i święta w godz.  09:00                    do 16:00; w systemie zmianowym przez 1 pracownika ochrony na zmianie</w:t>
      </w:r>
      <w:r>
        <w:rPr>
          <w:rFonts w:ascii="Arial" w:hAnsi="Arial" w:cs="Arial"/>
          <w:w w:val="101"/>
          <w:sz w:val="20"/>
          <w:szCs w:val="20"/>
        </w:rPr>
        <w:t xml:space="preserve"> oraz zapewnienia    co najmniej </w:t>
      </w:r>
      <w:r>
        <w:rPr>
          <w:rFonts w:ascii="Arial" w:hAnsi="Arial" w:cs="Arial"/>
          <w:color w:val="000000"/>
          <w:w w:val="101"/>
          <w:sz w:val="20"/>
          <w:szCs w:val="20"/>
        </w:rPr>
        <w:t>2 osobowego patrolu interwencyjnego.</w:t>
      </w:r>
    </w:p>
    <w:p w:rsidR="00F87CB6" w:rsidRDefault="00EC6638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</w:tabs>
        <w:spacing w:after="0" w:line="240" w:lineRule="auto"/>
        <w:ind w:left="567" w:right="7" w:hanging="283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>Do obowiązków Wykonawcy w szczególności należy: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>dbanie o utrzymanie spokoju, ładu i porządku na terenie chronionego obiektu;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>dbanie o bezpieczeństwo osób przebywających na terenie chronionego obiektu;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lastRenderedPageBreak/>
        <w:t>ochrona mienia Zamawiającego oraz wszelkich dóbr niebędących własnością Zamawiającego a znajdujących się na terenie chronionego obiektu;</w:t>
      </w:r>
    </w:p>
    <w:p w:rsidR="00F87CB6" w:rsidRDefault="00EC6638">
      <w:pPr>
        <w:pStyle w:val="Standard"/>
        <w:numPr>
          <w:ilvl w:val="0"/>
          <w:numId w:val="75"/>
        </w:numPr>
        <w:tabs>
          <w:tab w:val="left" w:pos="1440"/>
          <w:tab w:val="left" w:pos="18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>przeciwdziałanie przestępczości i wykroczeniom na terenie chronionego obiektu, w tym: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bieżąca, ciągła obserwacja chronionego obiektu przez pracownika ochrony,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prewencyjnych wobec osób zakłócających porządek,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przeciwdziałanie wszelkim próbom naruszenia mienia oraz aktom wandalizmu,</w:t>
      </w:r>
    </w:p>
    <w:p w:rsidR="00F87CB6" w:rsidRDefault="00EC6638">
      <w:pPr>
        <w:pStyle w:val="Akapitzlist"/>
        <w:numPr>
          <w:ilvl w:val="0"/>
          <w:numId w:val="46"/>
        </w:numPr>
        <w:shd w:val="clear" w:color="auto" w:fill="FFFFFF"/>
        <w:tabs>
          <w:tab w:val="left" w:pos="-863"/>
          <w:tab w:val="left" w:pos="284"/>
          <w:tab w:val="left" w:pos="993"/>
        </w:tabs>
        <w:suppressAutoHyphens w:val="0"/>
        <w:spacing w:after="0" w:line="240" w:lineRule="auto"/>
        <w:ind w:left="993" w:right="7" w:hanging="142"/>
        <w:jc w:val="both"/>
      </w:pPr>
      <w:r>
        <w:rPr>
          <w:rFonts w:ascii="Arial" w:hAnsi="Arial" w:cs="Arial"/>
          <w:w w:val="101"/>
          <w:sz w:val="20"/>
          <w:szCs w:val="20"/>
        </w:rPr>
        <w:t>zabezpieczanie, zgodne z obowiązującymi procedurami, śladów ewentualnych zdarzeń                    o charakterze przestępczym</w:t>
      </w:r>
      <w:r w:rsidR="009331C3">
        <w:rPr>
          <w:rFonts w:ascii="Arial" w:hAnsi="Arial" w:cs="Arial"/>
          <w:w w:val="101"/>
          <w:sz w:val="20"/>
          <w:szCs w:val="20"/>
        </w:rPr>
        <w:t xml:space="preserve"> </w:t>
      </w:r>
      <w:r>
        <w:rPr>
          <w:rFonts w:ascii="Arial" w:hAnsi="Arial" w:cs="Arial"/>
          <w:w w:val="101"/>
          <w:sz w:val="20"/>
          <w:szCs w:val="20"/>
        </w:rPr>
        <w:t>przed ich zniszczeniem lub zatarciem do czasu przyjazdu  policji,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bezzwłoczne powiadomienie policji o wszelkich zdarzeniach mogących mieć charakter przestępczy oraz ścisła z nią współpraca,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stanu p.poż., w tym podejmowanie działań ochronnych w przypadkach takich jak pożar, zalanie wodą, itp.,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kontrolowanie ruchu pieszego i samochodowego na terenie chronionego obiektu                       wraz z prowadzeniem rejestru przedmiotów przywożonych i wywożonych z obiektu,</w:t>
      </w:r>
    </w:p>
    <w:p w:rsidR="00F87CB6" w:rsidRDefault="00EC6638">
      <w:pPr>
        <w:pStyle w:val="Standard"/>
        <w:numPr>
          <w:ilvl w:val="0"/>
          <w:numId w:val="76"/>
        </w:numPr>
        <w:tabs>
          <w:tab w:val="left" w:pos="405"/>
        </w:tabs>
        <w:ind w:left="99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kontrola, konserwacja i obsługa urządzeń technicznych i systemu monitoringu alarmowego                po godzinach pracy ochrony czynnej z zachowaniem terminów określonych                             w obowiązujących przepisach – za potwierdzeniem niezbędnymi dokumentami, takimi jak protokoły kontroli i odbioru, z dostarczeniem ich niezwłocznie Zamawiającemu (koszty materiałowe napraw pokrywa Zamawiający);</w:t>
      </w:r>
    </w:p>
    <w:p w:rsidR="00F87CB6" w:rsidRDefault="00EC6638" w:rsidP="00C95541">
      <w:pPr>
        <w:pStyle w:val="Akapitzlist"/>
        <w:numPr>
          <w:ilvl w:val="0"/>
          <w:numId w:val="77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993" w:hanging="273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zapewnienie każdorazowego przyjazdu grupy interwencyjnej w czasie do 10 minut, licząc               od chwili wezwania przez pracownika Zamawiającego lub pracownika ochrony, bądź                     od momentu otrzymania sygnału wyemitowanego przez monitorowane lokalne systemy alarmowe i p.poż chronionych obiektów;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567"/>
          <w:tab w:val="left" w:pos="993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centrali telefonicznej;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567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włączanie oświetlenia zewnętrznego wg potrzeb;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567"/>
          <w:tab w:val="left" w:pos="851"/>
          <w:tab w:val="left" w:pos="993"/>
        </w:tabs>
        <w:ind w:left="567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sezonie zimowym odśnieżanie i usuwanie śliskości nawierzchni na wejściach do zamku;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851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interwencji zgłaszanych przez organizatorów imprez                             lub pracowników Zamawiającego w obrębie chronionego obiektu oraz przedłożenie jej                            do akceptacji Zamawiającego;</w:t>
      </w:r>
    </w:p>
    <w:p w:rsidR="00F87CB6" w:rsidRDefault="00EC6638" w:rsidP="00C95541">
      <w:pPr>
        <w:pStyle w:val="Akapitzlist"/>
        <w:numPr>
          <w:ilvl w:val="0"/>
          <w:numId w:val="77"/>
        </w:numPr>
        <w:shd w:val="clear" w:color="auto" w:fill="FFFFFF"/>
        <w:tabs>
          <w:tab w:val="left" w:pos="284"/>
          <w:tab w:val="left" w:pos="851"/>
          <w:tab w:val="left" w:pos="993"/>
        </w:tabs>
        <w:suppressAutoHyphens w:val="0"/>
        <w:spacing w:after="0" w:line="240" w:lineRule="auto"/>
        <w:ind w:right="7" w:hanging="11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</w:rPr>
        <w:t xml:space="preserve">w terminie 20 dni od dnia podpisania umowy - opracowanie instrukcji </w:t>
      </w:r>
      <w:r w:rsidR="008F2EBC">
        <w:rPr>
          <w:rFonts w:ascii="Arial" w:hAnsi="Arial" w:cs="Arial"/>
          <w:w w:val="101"/>
          <w:sz w:val="20"/>
          <w:szCs w:val="20"/>
        </w:rPr>
        <w:t>ochrony kontrolow</w:t>
      </w:r>
      <w:r w:rsidR="008F2EBC">
        <w:rPr>
          <w:rFonts w:ascii="Arial" w:hAnsi="Arial" w:cs="Arial"/>
          <w:w w:val="101"/>
          <w:sz w:val="20"/>
          <w:szCs w:val="20"/>
        </w:rPr>
        <w:t>a</w:t>
      </w:r>
      <w:r w:rsidR="008F2EBC">
        <w:rPr>
          <w:rFonts w:ascii="Arial" w:hAnsi="Arial" w:cs="Arial"/>
          <w:w w:val="101"/>
          <w:sz w:val="20"/>
          <w:szCs w:val="20"/>
        </w:rPr>
        <w:t>nego</w:t>
      </w:r>
      <w:r>
        <w:rPr>
          <w:rFonts w:ascii="Arial" w:hAnsi="Arial" w:cs="Arial"/>
          <w:w w:val="101"/>
          <w:sz w:val="20"/>
          <w:szCs w:val="20"/>
        </w:rPr>
        <w:t xml:space="preserve"> i chronionego obiektu oraz przedłożenie jej do akceptacji Zamawiającego;</w:t>
      </w:r>
    </w:p>
    <w:p w:rsidR="00F87CB6" w:rsidRDefault="00EC6638" w:rsidP="00C95541">
      <w:pPr>
        <w:pStyle w:val="Standard"/>
        <w:numPr>
          <w:ilvl w:val="0"/>
          <w:numId w:val="77"/>
        </w:numPr>
        <w:tabs>
          <w:tab w:val="left" w:pos="284"/>
          <w:tab w:val="left" w:pos="851"/>
          <w:tab w:val="left" w:pos="993"/>
        </w:tabs>
        <w:ind w:left="851" w:hanging="142"/>
        <w:jc w:val="both"/>
      </w:pPr>
      <w:r>
        <w:rPr>
          <w:rFonts w:ascii="Arial" w:hAnsi="Arial" w:cs="Arial"/>
          <w:sz w:val="20"/>
          <w:szCs w:val="20"/>
        </w:rPr>
        <w:t xml:space="preserve">zapewnienie w razie potrzeby transportu i konwojowania wartości pieniężnych lub innych przedmiotów wartościowych - zgodnie z </w:t>
      </w:r>
      <w:r w:rsidR="008F2EBC">
        <w:rPr>
          <w:rFonts w:ascii="Arial" w:hAnsi="Arial" w:cs="Arial"/>
          <w:sz w:val="20"/>
          <w:szCs w:val="20"/>
        </w:rPr>
        <w:t>obowiązującymi w tym zakresie przepisami,                            w szczególności p</w:t>
      </w:r>
      <w:r w:rsidR="008F2EBC" w:rsidRPr="00FC520D">
        <w:rPr>
          <w:rFonts w:ascii="Arial" w:hAnsi="Arial" w:cs="Arial"/>
          <w:sz w:val="20"/>
          <w:szCs w:val="20"/>
        </w:rPr>
        <w:t>racownicy ochrony wykonujący zadania konwojowe muszą być wyposażeni w od</w:t>
      </w:r>
      <w:r w:rsidR="008F2EBC">
        <w:rPr>
          <w:rFonts w:ascii="Arial" w:hAnsi="Arial" w:cs="Arial"/>
          <w:sz w:val="20"/>
          <w:szCs w:val="20"/>
        </w:rPr>
        <w:t xml:space="preserve">powiedni pojazd </w:t>
      </w:r>
      <w:r w:rsidR="008F2EBC" w:rsidRPr="00FC520D">
        <w:rPr>
          <w:rFonts w:ascii="Arial" w:hAnsi="Arial" w:cs="Arial"/>
          <w:sz w:val="20"/>
          <w:szCs w:val="20"/>
        </w:rPr>
        <w:t>oraz w broń palną, ka</w:t>
      </w:r>
      <w:r w:rsidR="008F2EBC">
        <w:rPr>
          <w:rFonts w:ascii="Arial" w:hAnsi="Arial" w:cs="Arial"/>
          <w:sz w:val="20"/>
          <w:szCs w:val="20"/>
        </w:rPr>
        <w:t xml:space="preserve">mizelki kuloodporne </w:t>
      </w:r>
      <w:r w:rsidR="008F2EBC" w:rsidRPr="00FC520D">
        <w:rPr>
          <w:rFonts w:ascii="Arial" w:hAnsi="Arial" w:cs="Arial"/>
          <w:sz w:val="20"/>
          <w:szCs w:val="20"/>
        </w:rPr>
        <w:t>i hełmy kuloodporne.</w:t>
      </w:r>
    </w:p>
    <w:p w:rsidR="00F87CB6" w:rsidRDefault="00EC6638" w:rsidP="00C95541">
      <w:pPr>
        <w:pStyle w:val="Akapitzlist"/>
        <w:numPr>
          <w:ilvl w:val="0"/>
          <w:numId w:val="78"/>
        </w:numPr>
        <w:shd w:val="clear" w:color="auto" w:fill="FFFFFF"/>
        <w:tabs>
          <w:tab w:val="left" w:pos="0"/>
          <w:tab w:val="left" w:pos="283"/>
        </w:tabs>
        <w:suppressAutoHyphens w:val="0"/>
        <w:spacing w:after="0" w:line="240" w:lineRule="auto"/>
        <w:ind w:left="567" w:right="7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Wykonawca prowadził będzie:</w:t>
      </w:r>
    </w:p>
    <w:p w:rsidR="00F87CB6" w:rsidRDefault="00EC6638">
      <w:pPr>
        <w:pStyle w:val="Standard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134"/>
        </w:tabs>
        <w:suppressAutoHyphens w:val="0"/>
        <w:ind w:left="851" w:right="7" w:hanging="284"/>
        <w:jc w:val="both"/>
      </w:pPr>
      <w:r>
        <w:rPr>
          <w:rFonts w:ascii="Arial" w:hAnsi="Arial" w:cs="Arial"/>
          <w:sz w:val="20"/>
          <w:szCs w:val="20"/>
        </w:rPr>
        <w:t>książkę pełnienia służby przeznaczoną do rejestrowania zdarzeń mających wpływ na chr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niony obiekt oraz zawierającą rejestr osób przebywających w danym obiekcie poza godz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nami pracy instytucji;</w:t>
      </w:r>
    </w:p>
    <w:p w:rsidR="00F87CB6" w:rsidRDefault="00EC6638">
      <w:pPr>
        <w:pStyle w:val="Standard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134"/>
        </w:tabs>
        <w:suppressAutoHyphens w:val="0"/>
        <w:ind w:left="851" w:right="7" w:hanging="284"/>
        <w:jc w:val="both"/>
      </w:pPr>
      <w:r>
        <w:rPr>
          <w:rFonts w:ascii="Arial" w:hAnsi="Arial" w:cs="Arial"/>
          <w:w w:val="101"/>
          <w:sz w:val="20"/>
          <w:szCs w:val="20"/>
        </w:rPr>
        <w:t>ewidencję pobierania i zwrotu kluczy do pomieszczeń obiektu,</w:t>
      </w:r>
    </w:p>
    <w:p w:rsidR="00F87CB6" w:rsidRDefault="00EC6638">
      <w:pPr>
        <w:pStyle w:val="Standard"/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które będą znajdowały się w chronionym obiekcie i będą udostępniane Zamawiającemu                           do wglądu na każde jego żądanie.</w:t>
      </w:r>
    </w:p>
    <w:p w:rsidR="00F87CB6" w:rsidRDefault="00EC6638">
      <w:pPr>
        <w:pStyle w:val="Akapitzlist"/>
        <w:numPr>
          <w:ilvl w:val="0"/>
          <w:numId w:val="8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</w:rPr>
        <w:t>Wykonawca zapozna pracowników dozoru z regulaminami organizacyjnymi obowiązującymi                na terenie chronionego obiektu, przepisami BHP i przeciw pożarowymi.</w:t>
      </w:r>
    </w:p>
    <w:p w:rsidR="00F87CB6" w:rsidRDefault="00EC6638">
      <w:pPr>
        <w:pStyle w:val="Akapitzlist"/>
        <w:numPr>
          <w:ilvl w:val="0"/>
          <w:numId w:val="80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  <w:u w:val="single"/>
        </w:rPr>
        <w:t>Wymagania dotyczące pracowników ochrony: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kierownikiem ochrony musi być osoba wpisana na listę kwalifikowanych pracowników ochrony fizycznej prowadzoną przez właściwego komendanta wojewódzkiego Policji;</w:t>
      </w:r>
    </w:p>
    <w:p w:rsidR="00CD07EE" w:rsidRDefault="00EC6638" w:rsidP="00CD07EE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ochrony muszą być odpowiednio przeszkoleni;</w:t>
      </w:r>
    </w:p>
    <w:p w:rsidR="00CD07EE" w:rsidRDefault="00CD07EE" w:rsidP="00CD07EE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CD07EE">
        <w:rPr>
          <w:rFonts w:ascii="Arial" w:hAnsi="Arial" w:cs="Arial"/>
          <w:sz w:val="20"/>
          <w:szCs w:val="20"/>
        </w:rPr>
        <w:t>kierownik ochrony obiektu, pracownicy ochrony obiektów, osoby wykonujące zadania konwojowania oraz osoby wchodzące w skład zespołu interwencyjnego muszą być jednolicie umundurowani w sposób umożliwiający ich identyfikację oraz identyf</w:t>
      </w:r>
      <w:r>
        <w:rPr>
          <w:rFonts w:ascii="Arial" w:hAnsi="Arial" w:cs="Arial"/>
          <w:sz w:val="20"/>
          <w:szCs w:val="20"/>
        </w:rPr>
        <w:t>ikację podmiotu zatrudniającego;</w:t>
      </w:r>
    </w:p>
    <w:p w:rsidR="00CD07EE" w:rsidRPr="00CD07EE" w:rsidRDefault="00CD07EE" w:rsidP="00CD07EE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CD07EE">
        <w:rPr>
          <w:rFonts w:ascii="Arial" w:hAnsi="Arial" w:cs="Arial"/>
          <w:sz w:val="20"/>
          <w:szCs w:val="20"/>
        </w:rPr>
        <w:t xml:space="preserve">kierownik ochrony, pracownicy ochrony, osoby wchodzące w skład zespołu interwencyjnego oraz osoby wchodzące w skład konwoju muszą posiadać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CD07EE">
        <w:rPr>
          <w:rFonts w:ascii="Arial" w:hAnsi="Arial" w:cs="Arial"/>
          <w:sz w:val="20"/>
          <w:szCs w:val="20"/>
        </w:rPr>
        <w:t xml:space="preserve">legitymację kwalifikowanego pracownika ochrony fizycznej </w:t>
      </w:r>
      <w:r>
        <w:rPr>
          <w:rFonts w:ascii="Arial" w:hAnsi="Arial" w:cs="Arial"/>
          <w:sz w:val="20"/>
          <w:szCs w:val="20"/>
        </w:rPr>
        <w:t xml:space="preserve">lub pracownika ochrony fizycznej                        </w:t>
      </w:r>
      <w:r w:rsidRPr="00CD07EE">
        <w:rPr>
          <w:rFonts w:ascii="Arial" w:hAnsi="Arial" w:cs="Arial"/>
          <w:sz w:val="20"/>
          <w:szCs w:val="20"/>
        </w:rPr>
        <w:t>oraz okazywać ją na żądanie osoby, której czyn</w:t>
      </w:r>
      <w:r>
        <w:rPr>
          <w:rFonts w:ascii="Arial" w:hAnsi="Arial" w:cs="Arial"/>
          <w:sz w:val="20"/>
          <w:szCs w:val="20"/>
        </w:rPr>
        <w:t xml:space="preserve">ności dotyczą </w:t>
      </w:r>
      <w:r w:rsidRPr="00CD07EE">
        <w:rPr>
          <w:rFonts w:ascii="Arial" w:hAnsi="Arial" w:cs="Arial"/>
          <w:sz w:val="20"/>
          <w:szCs w:val="20"/>
        </w:rPr>
        <w:t xml:space="preserve">w taki sposób aby zainteresowany miał możliwość odczytać i zanotować imię i nazwisko pracownika ochrony, </w:t>
      </w:r>
      <w:r w:rsidRPr="00CD07EE">
        <w:rPr>
          <w:rFonts w:ascii="Arial" w:hAnsi="Arial" w:cs="Arial"/>
          <w:sz w:val="20"/>
          <w:szCs w:val="20"/>
        </w:rPr>
        <w:lastRenderedPageBreak/>
        <w:t>numer legitymacji, dane podmiotu wystawiającego oraz z</w:t>
      </w:r>
      <w:r>
        <w:rPr>
          <w:rFonts w:ascii="Arial" w:hAnsi="Arial" w:cs="Arial"/>
          <w:sz w:val="20"/>
          <w:szCs w:val="20"/>
        </w:rPr>
        <w:t xml:space="preserve">apoznać się </w:t>
      </w:r>
      <w:r w:rsidRPr="00CD07EE">
        <w:rPr>
          <w:rFonts w:ascii="Arial" w:hAnsi="Arial" w:cs="Arial"/>
          <w:sz w:val="20"/>
          <w:szCs w:val="20"/>
        </w:rPr>
        <w:t xml:space="preserve">z treścią pouczenia, o którym mowa w art. 20 ust. 3 pkt 5 </w:t>
      </w:r>
      <w:r>
        <w:rPr>
          <w:rFonts w:ascii="Arial" w:hAnsi="Arial" w:cs="Arial"/>
          <w:sz w:val="20"/>
          <w:szCs w:val="20"/>
        </w:rPr>
        <w:t>ustawy o ochronie osób i mienia;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</w:pPr>
      <w:r>
        <w:rPr>
          <w:rFonts w:ascii="Arial" w:hAnsi="Arial" w:cs="Arial"/>
          <w:sz w:val="20"/>
          <w:szCs w:val="20"/>
        </w:rPr>
        <w:t xml:space="preserve">pracownicy ochrony muszą być wyposażeni w środki łączności wewnętrznej                                    i zewnętrznej oraz środki przymusu bezpośredniego dopuszczone do stosowania ustawą                  z dnia 24 maja 2013r. o środkach przymusu bezpośredniego i broni palnej </w:t>
      </w:r>
      <w:r w:rsidR="008C5F10" w:rsidRPr="00FC520D">
        <w:rPr>
          <w:rFonts w:ascii="Arial" w:hAnsi="Arial" w:cs="Arial"/>
          <w:i/>
          <w:sz w:val="20"/>
          <w:szCs w:val="20"/>
        </w:rPr>
        <w:t>(</w:t>
      </w:r>
      <w:r w:rsidR="008C5F10">
        <w:rPr>
          <w:rFonts w:ascii="Arial" w:hAnsi="Arial" w:cs="Arial"/>
          <w:i/>
          <w:sz w:val="20"/>
          <w:szCs w:val="20"/>
        </w:rPr>
        <w:t>Dz.U. z 2018 r. poz. 1834</w:t>
      </w:r>
      <w:r w:rsidR="008C5F10">
        <w:rPr>
          <w:rFonts w:ascii="Arial" w:hAnsi="Arial" w:cs="Arial"/>
          <w:i/>
          <w:iCs/>
          <w:color w:val="000000"/>
          <w:sz w:val="20"/>
          <w:szCs w:val="20"/>
        </w:rPr>
        <w:t>);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zespół interwencyjny musi dysponować odpowiednim pojazdem umożliwiającym natychmiastową interwencję, być wyposażony w środki łączności wewnętrznej                                 i zewnętrznej oraz środki przymusu bezpośredniego dopuszczone do stosowania ustawą                z dnia 24 maja 2013r. o środkach przymusu bezpośredniego i broni palnej;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 wyznaczona na konwojenta musi posiadać legitymację kwalifikowanego pracownika ochrony fizycznej, być wyposażona w broń palną, środki ochrony osobistej oraz w środki łączności wewnętrznej i zewnętrznej;</w:t>
      </w:r>
    </w:p>
    <w:p w:rsidR="00F87CB6" w:rsidRDefault="00EC6638">
      <w:pPr>
        <w:pStyle w:val="Standard"/>
        <w:numPr>
          <w:ilvl w:val="1"/>
          <w:numId w:val="81"/>
        </w:numPr>
        <w:tabs>
          <w:tab w:val="left" w:pos="1140"/>
          <w:tab w:val="left" w:pos="1500"/>
        </w:tabs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pracownicy ochrony w czasie pełnienia służby są obowiązani do wykonywania poleceń Dyrektora Centrum Kultury lub jego zastępcy w zakresie porządku i pełnienia służby.</w:t>
      </w:r>
    </w:p>
    <w:p w:rsidR="00F87CB6" w:rsidRDefault="00EC6638">
      <w:pPr>
        <w:pStyle w:val="Akapitzlist"/>
        <w:numPr>
          <w:ilvl w:val="0"/>
          <w:numId w:val="82"/>
        </w:numPr>
        <w:tabs>
          <w:tab w:val="left" w:pos="568"/>
        </w:tabs>
        <w:suppressAutoHyphens w:val="0"/>
        <w:spacing w:after="0" w:line="240" w:lineRule="auto"/>
        <w:ind w:left="567" w:hanging="283"/>
        <w:jc w:val="both"/>
      </w:pPr>
      <w:r>
        <w:rPr>
          <w:rFonts w:ascii="Arial" w:hAnsi="Arial" w:cs="Arial"/>
          <w:sz w:val="20"/>
          <w:szCs w:val="20"/>
        </w:rPr>
        <w:t>Zamawiający wymaga wykonywania przedmiotu zamówienia na najwyższym,                                             satysfakcjonującym Zamawiającego poziomie jakościowym, w godzinach i w składzie                                            osobowym niezbędnym do wykonywania czynności ochrony osób i mienia.</w:t>
      </w:r>
    </w:p>
    <w:p w:rsidR="00F87CB6" w:rsidRDefault="00F87CB6">
      <w:pPr>
        <w:pStyle w:val="Standard"/>
        <w:tabs>
          <w:tab w:val="left" w:pos="1440"/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F87CB6" w:rsidRDefault="00EC6638">
      <w:pPr>
        <w:pStyle w:val="Standard"/>
        <w:ind w:left="284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Część 2:</w:t>
      </w:r>
      <w:r>
        <w:rPr>
          <w:rFonts w:ascii="Arial" w:hAnsi="Arial" w:cs="Arial"/>
          <w:b/>
          <w:sz w:val="20"/>
          <w:szCs w:val="20"/>
        </w:rPr>
        <w:t xml:space="preserve"> Ochrona imprez artystyczno – rozrywkowych odbywających się w amfiteatrze              </w:t>
      </w:r>
      <w:r w:rsidR="008F566E">
        <w:rPr>
          <w:rFonts w:ascii="Arial" w:hAnsi="Arial" w:cs="Arial"/>
          <w:b/>
          <w:color w:val="000000"/>
          <w:sz w:val="20"/>
          <w:szCs w:val="20"/>
        </w:rPr>
        <w:t>(około 21 imprez / 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lata)</w:t>
      </w:r>
      <w:r>
        <w:rPr>
          <w:rFonts w:ascii="Arial" w:hAnsi="Arial" w:cs="Arial"/>
          <w:color w:val="000000"/>
          <w:sz w:val="20"/>
          <w:szCs w:val="20"/>
        </w:rPr>
        <w:t xml:space="preserve">, zgodnie </w:t>
      </w:r>
      <w:r w:rsidR="008F566E">
        <w:rPr>
          <w:rFonts w:ascii="Arial" w:hAnsi="Arial" w:cs="Arial"/>
          <w:color w:val="000000"/>
          <w:sz w:val="20"/>
          <w:szCs w:val="20"/>
        </w:rPr>
        <w:t xml:space="preserve"> z projektem umowy –  zał. nr 3b</w:t>
      </w:r>
      <w:r>
        <w:rPr>
          <w:rFonts w:ascii="Arial" w:hAnsi="Arial" w:cs="Arial"/>
          <w:color w:val="000000"/>
          <w:sz w:val="20"/>
          <w:szCs w:val="20"/>
        </w:rPr>
        <w:t xml:space="preserve"> do ogłoszenia.</w:t>
      </w:r>
    </w:p>
    <w:p w:rsidR="00F87CB6" w:rsidRDefault="00EC663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right="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Przedmiotem zamówienia jest świadczenie przez Wykonawcę ochrony imprez </w:t>
      </w:r>
      <w:r>
        <w:rPr>
          <w:rFonts w:ascii="Arial" w:hAnsi="Arial" w:cs="Arial"/>
          <w:sz w:val="20"/>
          <w:szCs w:val="20"/>
        </w:rPr>
        <w:t>artystyczno – rozrywkowych organizowanych na terenie amfiteatru w Ostródzie przy ul. A. Mickiewicz</w:t>
      </w:r>
      <w:r w:rsidR="000950AC">
        <w:rPr>
          <w:rFonts w:ascii="Arial" w:hAnsi="Arial" w:cs="Arial"/>
          <w:sz w:val="20"/>
          <w:szCs w:val="20"/>
        </w:rPr>
        <w:t>a 17A.</w:t>
      </w:r>
    </w:p>
    <w:p w:rsidR="00F87CB6" w:rsidRDefault="00EC6638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709" w:right="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ochrony imprez w szczególności obejmuje:</w:t>
      </w:r>
    </w:p>
    <w:p w:rsidR="00F87CB6" w:rsidRDefault="00EC6638">
      <w:pPr>
        <w:pStyle w:val="Standard"/>
        <w:numPr>
          <w:ilvl w:val="0"/>
          <w:numId w:val="52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zapewnienie bezpieczeństwa osobom uczestniczącym w imprezie (publiczność, wyk</w:t>
      </w:r>
      <w:r>
        <w:rPr>
          <w:rFonts w:ascii="Arial" w:hAnsi="Arial" w:cs="Arial"/>
          <w:color w:val="000000"/>
          <w:w w:val="101"/>
          <w:sz w:val="20"/>
          <w:szCs w:val="20"/>
        </w:rPr>
        <w:t>o</w:t>
      </w:r>
      <w:r>
        <w:rPr>
          <w:rFonts w:ascii="Arial" w:hAnsi="Arial" w:cs="Arial"/>
          <w:color w:val="000000"/>
          <w:w w:val="101"/>
          <w:sz w:val="20"/>
          <w:szCs w:val="20"/>
        </w:rPr>
        <w:t>nawcy, obsługa, itd.), w tym: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informowanie o udogodnieniach oraz wymogach bezpieczeństwa określonych                           przez organizatora lub służby ratownicze,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informowanie o miejscu punktów pomocy medycznej, gastronomicznych i sanitarnych,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nadzorowanie bezpiecznego wejścia i wyjścia osób uczestniczących w imprezie,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niedopuszczenie osób uczestniczących w imprezie do miejsc nieprzeznaczonych                                   dla publiczności,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niezwłoczne reagowanie na incydenty i zagrożenia oraz podejmowanie niezbędnych                                 działań zaradczych, w szczególności poprzez informowanie o nich służb porządk</w:t>
      </w:r>
      <w:r>
        <w:rPr>
          <w:rFonts w:ascii="Arial" w:hAnsi="Arial" w:cs="Arial"/>
          <w:color w:val="000000"/>
          <w:w w:val="101"/>
          <w:sz w:val="20"/>
          <w:szCs w:val="20"/>
        </w:rPr>
        <w:t>o</w:t>
      </w:r>
      <w:r>
        <w:rPr>
          <w:rFonts w:ascii="Arial" w:hAnsi="Arial" w:cs="Arial"/>
          <w:color w:val="000000"/>
          <w:w w:val="101"/>
          <w:sz w:val="20"/>
          <w:szCs w:val="20"/>
        </w:rPr>
        <w:t>wych,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obserwowanie wszystkich obszarów potencjalnego zagrożenia i przeciwdziałanie                     nadmiernemu zagęszczeniu osób,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pilnowanie przestrzegania postanowień regulaminu obiektu i regulaminu imprezy,</w:t>
      </w:r>
    </w:p>
    <w:p w:rsidR="00F87CB6" w:rsidRDefault="00EC6638">
      <w:pPr>
        <w:pStyle w:val="Akapitzlist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ind w:left="1276" w:right="7" w:hanging="283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reagowanie na skargi składane przez osoby uczestniczące w imprezie;</w:t>
      </w:r>
    </w:p>
    <w:p w:rsidR="00F87CB6" w:rsidRDefault="00F87CB6">
      <w:pPr>
        <w:pStyle w:val="Akapitzlist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993" w:right="7" w:hanging="284"/>
        <w:jc w:val="both"/>
        <w:rPr>
          <w:rFonts w:ascii="Arial" w:hAnsi="Arial" w:cs="Arial"/>
          <w:vanish/>
          <w:color w:val="000000"/>
          <w:w w:val="101"/>
          <w:sz w:val="20"/>
          <w:szCs w:val="20"/>
        </w:rPr>
      </w:pPr>
    </w:p>
    <w:p w:rsidR="00F87CB6" w:rsidRDefault="00EC6638">
      <w:pPr>
        <w:pStyle w:val="Standard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współpracę z innymi służbami, w tym: Policją, Strażą Miejską, Strażą Pożarną, Ochroną                  Obiektu, służbami medycznymi i ratowniczymi, itp.;</w:t>
      </w:r>
    </w:p>
    <w:p w:rsidR="00F87CB6" w:rsidRDefault="00EC6638">
      <w:pPr>
        <w:pStyle w:val="Standard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uniemożliwienie przedostania się na teren chronionego obiektu osobom                                           nieupoważnionym;</w:t>
      </w:r>
    </w:p>
    <w:p w:rsidR="00F87CB6" w:rsidRDefault="00EC6638">
      <w:pPr>
        <w:pStyle w:val="Standard"/>
        <w:numPr>
          <w:ilvl w:val="0"/>
          <w:numId w:val="54"/>
        </w:numPr>
        <w:shd w:val="clear" w:color="auto" w:fill="FFFFFF"/>
        <w:tabs>
          <w:tab w:val="left" w:pos="1134"/>
        </w:tabs>
        <w:suppressAutoHyphens w:val="0"/>
        <w:ind w:left="993" w:right="7" w:hanging="284"/>
        <w:jc w:val="both"/>
      </w:pPr>
      <w:r>
        <w:rPr>
          <w:rFonts w:ascii="Arial" w:hAnsi="Arial" w:cs="Arial"/>
          <w:color w:val="000000"/>
          <w:w w:val="101"/>
          <w:sz w:val="20"/>
          <w:szCs w:val="20"/>
        </w:rPr>
        <w:t>ochronę mienia składającego się na obiekt amfiteatru oraz innego mienia znajdującego się na terenie obiektu, w tym mienia uczestników imprezy przed kradzieżą lub aktami                                   wandalizmu.</w:t>
      </w:r>
    </w:p>
    <w:p w:rsidR="00F87CB6" w:rsidRDefault="00EC6638">
      <w:pPr>
        <w:pStyle w:val="Akapitzlist"/>
        <w:numPr>
          <w:ilvl w:val="0"/>
          <w:numId w:val="51"/>
        </w:numPr>
        <w:shd w:val="clear" w:color="auto" w:fill="FFFFFF"/>
        <w:spacing w:after="0"/>
        <w:ind w:left="426" w:right="7"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>
        <w:rPr>
          <w:rFonts w:ascii="Arial" w:hAnsi="Arial" w:cs="Arial"/>
          <w:spacing w:val="-2"/>
          <w:sz w:val="20"/>
          <w:szCs w:val="20"/>
          <w:u w:val="single"/>
        </w:rPr>
        <w:t>Wymagania dotyczące członków służby porządkowej i/lub informacyjnej:</w:t>
      </w:r>
    </w:p>
    <w:p w:rsidR="00F87CB6" w:rsidRDefault="00EC6638">
      <w:pPr>
        <w:pStyle w:val="Standard"/>
        <w:numPr>
          <w:ilvl w:val="1"/>
          <w:numId w:val="52"/>
        </w:numPr>
        <w:tabs>
          <w:tab w:val="left" w:pos="993"/>
          <w:tab w:val="left" w:pos="3856"/>
        </w:tabs>
        <w:suppressAutoHyphens w:val="0"/>
        <w:ind w:left="567"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do realizacji przedmiotu zamówienia wyznaczy:</w:t>
      </w:r>
    </w:p>
    <w:p w:rsidR="00F87CB6" w:rsidRDefault="00EC6638">
      <w:pPr>
        <w:pStyle w:val="Akapitzlist"/>
        <w:numPr>
          <w:ilvl w:val="0"/>
          <w:numId w:val="56"/>
        </w:numPr>
        <w:tabs>
          <w:tab w:val="left" w:pos="1134"/>
          <w:tab w:val="left" w:pos="3807"/>
        </w:tabs>
        <w:suppressAutoHyphens w:val="0"/>
        <w:spacing w:after="0"/>
        <w:ind w:left="851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8B0F01">
        <w:rPr>
          <w:rFonts w:ascii="Arial" w:hAnsi="Arial" w:cs="Arial"/>
          <w:sz w:val="20"/>
          <w:szCs w:val="20"/>
        </w:rPr>
        <w:t>ę, która pełnić będzie funkcję k</w:t>
      </w:r>
      <w:r>
        <w:rPr>
          <w:rFonts w:ascii="Arial" w:hAnsi="Arial" w:cs="Arial"/>
          <w:sz w:val="20"/>
          <w:szCs w:val="20"/>
        </w:rPr>
        <w:t>ierownika ds. bezpieczeństwa;</w:t>
      </w:r>
    </w:p>
    <w:p w:rsidR="00F87CB6" w:rsidRDefault="00EC6638">
      <w:pPr>
        <w:pStyle w:val="Akapitzlist"/>
        <w:numPr>
          <w:ilvl w:val="0"/>
          <w:numId w:val="56"/>
        </w:numPr>
        <w:tabs>
          <w:tab w:val="left" w:pos="1134"/>
          <w:tab w:val="left" w:pos="3807"/>
        </w:tabs>
        <w:suppressAutoHyphens w:val="0"/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wskazane na członków służby porządkowej i/lub informacyjnej (w tym minimum 20 % muszą stanowić członkowie służb porządkowych),</w:t>
      </w:r>
    </w:p>
    <w:p w:rsidR="00F87CB6" w:rsidRDefault="00EC6638">
      <w:pPr>
        <w:pStyle w:val="Standard"/>
        <w:tabs>
          <w:tab w:val="left" w:pos="1827"/>
          <w:tab w:val="left" w:pos="3523"/>
        </w:tabs>
        <w:suppressAutoHyphens w:val="0"/>
        <w:ind w:left="993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posiadające </w:t>
      </w:r>
      <w:r w:rsidR="008B0F01">
        <w:rPr>
          <w:rFonts w:ascii="Arial" w:hAnsi="Arial" w:cs="Arial"/>
          <w:color w:val="000000"/>
          <w:sz w:val="20"/>
          <w:szCs w:val="20"/>
        </w:rPr>
        <w:t>oznakowanie i ukończone szkolenie, o których mowa w przepisach wydanych na podstawie art.23 ustawy z dnia 20 marca 2009 r. o bezpieczeństwie imprez mas</w:t>
      </w:r>
      <w:r w:rsidR="008B0F01">
        <w:rPr>
          <w:rFonts w:ascii="Arial" w:hAnsi="Arial" w:cs="Arial"/>
          <w:color w:val="000000"/>
          <w:sz w:val="20"/>
          <w:szCs w:val="20"/>
        </w:rPr>
        <w:t>o</w:t>
      </w:r>
      <w:r w:rsidR="008B0F01">
        <w:rPr>
          <w:rFonts w:ascii="Arial" w:hAnsi="Arial" w:cs="Arial"/>
          <w:color w:val="000000"/>
          <w:sz w:val="20"/>
          <w:szCs w:val="20"/>
        </w:rPr>
        <w:t>wych</w:t>
      </w:r>
      <w:r w:rsidR="0019567C">
        <w:rPr>
          <w:rFonts w:ascii="Arial" w:hAnsi="Arial" w:cs="Arial"/>
          <w:i/>
          <w:color w:val="000000"/>
          <w:sz w:val="20"/>
          <w:szCs w:val="20"/>
        </w:rPr>
        <w:t>(Dz.U. z 2018 r. poz. 1870</w:t>
      </w:r>
      <w:r w:rsidR="00C537D3">
        <w:rPr>
          <w:rFonts w:ascii="Arial" w:hAnsi="Arial" w:cs="Arial"/>
          <w:i/>
          <w:color w:val="000000"/>
          <w:sz w:val="20"/>
          <w:szCs w:val="20"/>
        </w:rPr>
        <w:t xml:space="preserve"> z późn. zm.</w:t>
      </w:r>
      <w:r w:rsidR="0019567C">
        <w:rPr>
          <w:rFonts w:ascii="Arial" w:hAnsi="Arial" w:cs="Arial"/>
          <w:i/>
          <w:color w:val="000000"/>
          <w:sz w:val="20"/>
          <w:szCs w:val="20"/>
        </w:rPr>
        <w:t>)</w:t>
      </w:r>
      <w:r w:rsidR="0019567C">
        <w:rPr>
          <w:rFonts w:ascii="Arial" w:hAnsi="Arial" w:cs="Arial"/>
          <w:color w:val="000000"/>
          <w:sz w:val="20"/>
          <w:szCs w:val="20"/>
        </w:rPr>
        <w:t>;</w:t>
      </w:r>
    </w:p>
    <w:p w:rsidR="00F87CB6" w:rsidRDefault="00EC6638">
      <w:pPr>
        <w:pStyle w:val="Standard"/>
        <w:numPr>
          <w:ilvl w:val="1"/>
          <w:numId w:val="52"/>
        </w:numPr>
        <w:tabs>
          <w:tab w:val="left" w:pos="1134"/>
          <w:tab w:val="left" w:pos="3523"/>
        </w:tabs>
        <w:suppressAutoHyphens w:val="0"/>
        <w:ind w:left="993" w:hanging="284"/>
        <w:jc w:val="both"/>
      </w:pPr>
      <w:r>
        <w:rPr>
          <w:rFonts w:ascii="Arial" w:hAnsi="Arial" w:cs="Arial"/>
          <w:sz w:val="20"/>
          <w:szCs w:val="20"/>
        </w:rPr>
        <w:t>Wykonawca wyposaży kierownika ds. bezpieczeństwa oraz członków służb porządkowych                             i  informacyjnych w identyfikatory</w:t>
      </w:r>
      <w:r w:rsidR="008B0F01">
        <w:rPr>
          <w:rFonts w:ascii="Arial" w:hAnsi="Arial" w:cs="Arial"/>
          <w:sz w:val="20"/>
          <w:szCs w:val="20"/>
        </w:rPr>
        <w:t xml:space="preserve"> wydane przez organizatora imprezy zgodnie z art. 21 ustawy o bezpieczeństwie imprez masowych</w:t>
      </w:r>
      <w:r w:rsidR="00956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B0F01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jednolite umunduro</w:t>
      </w:r>
      <w:r w:rsidR="008B0F01">
        <w:rPr>
          <w:rFonts w:ascii="Arial" w:hAnsi="Arial" w:cs="Arial"/>
          <w:color w:val="000000"/>
          <w:sz w:val="20"/>
          <w:szCs w:val="20"/>
        </w:rPr>
        <w:t>wanie, środki ochrony osobistej,</w:t>
      </w:r>
      <w:r>
        <w:rPr>
          <w:rFonts w:ascii="Arial" w:hAnsi="Arial" w:cs="Arial"/>
          <w:color w:val="000000"/>
          <w:sz w:val="20"/>
          <w:szCs w:val="20"/>
        </w:rPr>
        <w:t xml:space="preserve"> łączność bezprzewodową oraz inne akcesoria w zależności od pote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cjalnego ryzyka i potrzeb;</w:t>
      </w:r>
    </w:p>
    <w:p w:rsidR="00F87CB6" w:rsidRDefault="008B0F01">
      <w:pPr>
        <w:pStyle w:val="Standard"/>
        <w:numPr>
          <w:ilvl w:val="1"/>
          <w:numId w:val="52"/>
        </w:numPr>
        <w:tabs>
          <w:tab w:val="left" w:pos="1134"/>
          <w:tab w:val="left" w:pos="3523"/>
        </w:tabs>
        <w:suppressAutoHyphens w:val="0"/>
        <w:ind w:left="993" w:hanging="284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celem wydania identyfikatorów, o których mowa w lit. b, </w:t>
      </w:r>
      <w:r w:rsidR="00EC6638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każdorazowo </w:t>
      </w:r>
      <w:r w:rsidR="00EC6638">
        <w:rPr>
          <w:rFonts w:ascii="Arial" w:hAnsi="Arial" w:cs="Arial"/>
          <w:sz w:val="20"/>
          <w:szCs w:val="20"/>
        </w:rPr>
        <w:t>sporz</w:t>
      </w:r>
      <w:r w:rsidR="00EC6638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dzi oraz dostarczy organizatorowi imprezy</w:t>
      </w:r>
      <w:r w:rsidR="00EC6638">
        <w:rPr>
          <w:rFonts w:ascii="Arial" w:hAnsi="Arial" w:cs="Arial"/>
          <w:sz w:val="20"/>
          <w:szCs w:val="20"/>
        </w:rPr>
        <w:t xml:space="preserve"> listę pracowników wyznaczonych do ochrony danej imprezy </w:t>
      </w:r>
      <w:r>
        <w:rPr>
          <w:rFonts w:ascii="Arial" w:hAnsi="Arial" w:cs="Arial"/>
          <w:sz w:val="20"/>
          <w:szCs w:val="20"/>
        </w:rPr>
        <w:t>z podaniem ich imienia</w:t>
      </w:r>
      <w:r w:rsidR="00FC24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nazwiska.</w:t>
      </w:r>
    </w:p>
    <w:p w:rsidR="00F87CB6" w:rsidRDefault="00EC6638">
      <w:pPr>
        <w:pStyle w:val="Akapitzlist"/>
        <w:numPr>
          <w:ilvl w:val="0"/>
          <w:numId w:val="51"/>
        </w:numPr>
        <w:tabs>
          <w:tab w:val="left" w:pos="568"/>
        </w:tabs>
        <w:suppressAutoHyphens w:val="0"/>
        <w:ind w:hanging="294"/>
        <w:jc w:val="both"/>
      </w:pPr>
      <w:r>
        <w:rPr>
          <w:rFonts w:ascii="Arial" w:hAnsi="Arial" w:cs="Arial"/>
          <w:sz w:val="20"/>
          <w:szCs w:val="20"/>
        </w:rPr>
        <w:t>Zamawiający wymaga wykonywania przedmiotu zamówienia na najwyższym,                                             satysfakcjonującym Zamawiającego poziomie jakościowym, w godzinach i w składzie                                            osobowym niezbędnym do wykonywania czynności ochrony osób i mienia.</w:t>
      </w:r>
    </w:p>
    <w:p w:rsidR="00F87CB6" w:rsidRDefault="00F87CB6">
      <w:pPr>
        <w:pStyle w:val="Standard"/>
        <w:tabs>
          <w:tab w:val="left" w:pos="1134"/>
          <w:tab w:val="left" w:pos="3523"/>
        </w:tabs>
        <w:suppressAutoHyphens w:val="0"/>
        <w:ind w:left="567" w:hanging="28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87CB6" w:rsidRDefault="00EC6638">
      <w:pPr>
        <w:pStyle w:val="Standard"/>
        <w:tabs>
          <w:tab w:val="left" w:pos="1134"/>
          <w:tab w:val="left" w:pos="3523"/>
        </w:tabs>
        <w:suppressAutoHyphens w:val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F87CB6" w:rsidRDefault="00EC6638">
      <w:pPr>
        <w:pStyle w:val="Standard"/>
        <w:numPr>
          <w:ilvl w:val="0"/>
          <w:numId w:val="83"/>
        </w:numPr>
        <w:tabs>
          <w:tab w:val="left" w:pos="1134"/>
          <w:tab w:val="left" w:pos="3523"/>
        </w:tabs>
        <w:suppressAutoHyphens w:val="0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Zamawiający dopuszcza możliwość złożenia oferty na obydwie części objęte przedmiotem          zamówienia, tj. część 1 i 2, bądź też tylko na jedną wybraną część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87CB6" w:rsidRDefault="00EC6638">
      <w:pPr>
        <w:pStyle w:val="Standard"/>
        <w:numPr>
          <w:ilvl w:val="0"/>
          <w:numId w:val="83"/>
        </w:numPr>
        <w:tabs>
          <w:tab w:val="left" w:pos="1134"/>
          <w:tab w:val="left" w:pos="3523"/>
        </w:tabs>
        <w:suppressAutoHyphens w:val="0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Wykonawca składający ofertę na część 1 musi uwzględnić pełen zakres zamówienia określony jako część 1.1) i 1.2).</w:t>
      </w:r>
    </w:p>
    <w:p w:rsidR="00F87CB6" w:rsidRDefault="00F87CB6">
      <w:pPr>
        <w:pStyle w:val="Standard"/>
        <w:tabs>
          <w:tab w:val="left" w:pos="0"/>
          <w:tab w:val="left" w:pos="360"/>
        </w:tabs>
        <w:jc w:val="both"/>
      </w:pPr>
    </w:p>
    <w:p w:rsidR="00F87CB6" w:rsidRDefault="00EC6638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4. Termin wykonania zamówienia:</w:t>
      </w:r>
    </w:p>
    <w:p w:rsidR="00F87CB6" w:rsidRPr="00CD64F9" w:rsidRDefault="00CD64F9" w:rsidP="00CD64F9">
      <w:pPr>
        <w:pStyle w:val="Standard"/>
        <w:numPr>
          <w:ilvl w:val="1"/>
          <w:numId w:val="59"/>
        </w:numPr>
        <w:tabs>
          <w:tab w:val="left" w:pos="-1451"/>
        </w:tabs>
        <w:ind w:left="567" w:hanging="283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Część 1</w:t>
      </w:r>
      <w:r w:rsidR="00EC6638" w:rsidRPr="00CD64F9">
        <w:rPr>
          <w:rFonts w:ascii="Arial" w:hAnsi="Arial" w:cs="Arial"/>
          <w:sz w:val="20"/>
          <w:szCs w:val="20"/>
        </w:rPr>
        <w:t xml:space="preserve">-  od dnia  </w:t>
      </w:r>
      <w:r w:rsidR="003236B3" w:rsidRPr="00CD64F9">
        <w:rPr>
          <w:rFonts w:ascii="Arial" w:hAnsi="Arial" w:cs="Arial"/>
          <w:b/>
          <w:sz w:val="20"/>
          <w:szCs w:val="20"/>
        </w:rPr>
        <w:t xml:space="preserve">1 kwietnia 2019 </w:t>
      </w:r>
      <w:r w:rsidR="00EC6638" w:rsidRPr="00CD64F9">
        <w:rPr>
          <w:rFonts w:ascii="Arial" w:hAnsi="Arial" w:cs="Arial"/>
          <w:b/>
          <w:sz w:val="20"/>
          <w:szCs w:val="20"/>
        </w:rPr>
        <w:t>r</w:t>
      </w:r>
      <w:r w:rsidR="00EC6638" w:rsidRPr="00CD64F9">
        <w:rPr>
          <w:rFonts w:ascii="Arial" w:hAnsi="Arial" w:cs="Arial"/>
          <w:sz w:val="20"/>
          <w:szCs w:val="20"/>
        </w:rPr>
        <w:t xml:space="preserve">. do dnia  </w:t>
      </w:r>
      <w:r w:rsidR="00E22DD6">
        <w:rPr>
          <w:rFonts w:ascii="Arial" w:hAnsi="Arial" w:cs="Arial"/>
          <w:b/>
          <w:color w:val="000000"/>
          <w:sz w:val="20"/>
          <w:szCs w:val="20"/>
        </w:rPr>
        <w:t>31 marca 2022</w:t>
      </w:r>
      <w:r w:rsidR="00EC6638" w:rsidRPr="00CD64F9">
        <w:rPr>
          <w:rFonts w:ascii="Arial" w:hAnsi="Arial" w:cs="Arial"/>
          <w:b/>
          <w:color w:val="000000"/>
          <w:sz w:val="20"/>
          <w:szCs w:val="20"/>
        </w:rPr>
        <w:t>r</w:t>
      </w:r>
      <w:r w:rsidR="00EC6638" w:rsidRPr="00CD64F9">
        <w:rPr>
          <w:rFonts w:ascii="Arial" w:hAnsi="Arial" w:cs="Arial"/>
          <w:color w:val="000000"/>
          <w:sz w:val="20"/>
          <w:szCs w:val="20"/>
        </w:rPr>
        <w:t>.,</w:t>
      </w:r>
    </w:p>
    <w:p w:rsidR="00F87CB6" w:rsidRDefault="00EC6638">
      <w:pPr>
        <w:pStyle w:val="Standard"/>
        <w:numPr>
          <w:ilvl w:val="1"/>
          <w:numId w:val="59"/>
        </w:numPr>
        <w:tabs>
          <w:tab w:val="left" w:pos="1440"/>
        </w:tabs>
        <w:ind w:left="567" w:hanging="283"/>
        <w:jc w:val="both"/>
      </w:pPr>
      <w:r w:rsidRPr="003236B3">
        <w:rPr>
          <w:rFonts w:ascii="Arial" w:hAnsi="Arial" w:cs="Arial"/>
          <w:b/>
          <w:color w:val="000000"/>
          <w:sz w:val="20"/>
          <w:szCs w:val="20"/>
        </w:rPr>
        <w:t>Część 2</w:t>
      </w:r>
      <w:r w:rsidR="003073DC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od dnia  </w:t>
      </w:r>
      <w:r w:rsidR="003236B3">
        <w:rPr>
          <w:rFonts w:ascii="Arial" w:hAnsi="Arial" w:cs="Arial"/>
          <w:b/>
          <w:color w:val="000000"/>
          <w:sz w:val="20"/>
          <w:szCs w:val="20"/>
        </w:rPr>
        <w:t xml:space="preserve">1 kwietnia 2019 </w:t>
      </w:r>
      <w:r>
        <w:rPr>
          <w:rFonts w:ascii="Arial" w:hAnsi="Arial" w:cs="Arial"/>
          <w:b/>
          <w:color w:val="000000"/>
          <w:sz w:val="20"/>
          <w:szCs w:val="20"/>
        </w:rPr>
        <w:t>r.</w:t>
      </w:r>
      <w:r>
        <w:rPr>
          <w:rFonts w:ascii="Arial" w:hAnsi="Arial" w:cs="Arial"/>
          <w:color w:val="000000"/>
          <w:sz w:val="20"/>
          <w:szCs w:val="20"/>
        </w:rPr>
        <w:t xml:space="preserve">  do dnia </w:t>
      </w:r>
      <w:r w:rsidR="00E22DD6">
        <w:rPr>
          <w:rFonts w:ascii="Arial" w:hAnsi="Arial" w:cs="Arial"/>
          <w:b/>
          <w:color w:val="000000"/>
          <w:sz w:val="20"/>
          <w:szCs w:val="20"/>
        </w:rPr>
        <w:t>31 marca 2022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r. </w:t>
      </w:r>
      <w:r>
        <w:rPr>
          <w:rFonts w:ascii="Arial" w:hAnsi="Arial" w:cs="Arial"/>
          <w:color w:val="000000"/>
          <w:sz w:val="20"/>
          <w:szCs w:val="20"/>
        </w:rPr>
        <w:t>sukcesywnie w miarę potrzeb Zamawiającego</w:t>
      </w:r>
      <w:r w:rsidR="00E22DD6">
        <w:rPr>
          <w:rFonts w:ascii="Arial" w:hAnsi="Arial" w:cs="Arial"/>
          <w:b/>
          <w:sz w:val="20"/>
          <w:szCs w:val="20"/>
        </w:rPr>
        <w:t>(około 21 imprez / 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lata)</w:t>
      </w:r>
      <w:r>
        <w:rPr>
          <w:rFonts w:ascii="Arial" w:hAnsi="Arial" w:cs="Arial"/>
          <w:sz w:val="20"/>
          <w:szCs w:val="20"/>
        </w:rPr>
        <w:t>.</w:t>
      </w:r>
    </w:p>
    <w:p w:rsidR="00F87CB6" w:rsidRDefault="00F87CB6">
      <w:pPr>
        <w:pStyle w:val="Bezodstpw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p w:rsidR="00F87CB6" w:rsidRDefault="00F87CB6">
      <w:pPr>
        <w:pStyle w:val="Bezodstpw"/>
        <w:jc w:val="right"/>
      </w:pPr>
    </w:p>
    <w:sectPr w:rsidR="00F87CB6" w:rsidSect="009730B4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48" w:rsidRDefault="00857448">
      <w:r>
        <w:separator/>
      </w:r>
    </w:p>
  </w:endnote>
  <w:endnote w:type="continuationSeparator" w:id="1">
    <w:p w:rsidR="00857448" w:rsidRDefault="0085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roman"/>
    <w:pitch w:val="variable"/>
    <w:sig w:usb0="00000000" w:usb1="00000000" w:usb2="00000000" w:usb3="00000000" w:csb0="00000000" w:csb1="00000000"/>
  </w:font>
  <w:font w:name="Ottaw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F0" w:rsidRDefault="00F070A9">
    <w:pPr>
      <w:pStyle w:val="Stopka"/>
    </w:pPr>
    <w:r>
      <w:rPr>
        <w:rFonts w:ascii="Arial" w:hAnsi="Arial" w:cs="Arial"/>
        <w:sz w:val="20"/>
        <w:szCs w:val="20"/>
      </w:rPr>
      <w:fldChar w:fldCharType="begin"/>
    </w:r>
    <w:r w:rsidR="00EC6638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05023B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7919F0" w:rsidRDefault="008574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F0" w:rsidRDefault="00F070A9">
    <w:pPr>
      <w:pStyle w:val="Textbody"/>
      <w:tabs>
        <w:tab w:val="clear" w:pos="-720"/>
        <w:tab w:val="left" w:pos="-1468"/>
        <w:tab w:val="left" w:pos="-1122"/>
        <w:tab w:val="left" w:pos="8789"/>
      </w:tabs>
      <w:ind w:left="-374" w:right="-467" w:firstLine="374"/>
      <w:jc w:val="left"/>
    </w:pPr>
    <w:r>
      <w:rPr>
        <w:b w:val="0"/>
        <w:sz w:val="20"/>
      </w:rPr>
      <w:fldChar w:fldCharType="begin"/>
    </w:r>
    <w:r w:rsidR="00EC6638">
      <w:rPr>
        <w:b w:val="0"/>
        <w:sz w:val="20"/>
      </w:rPr>
      <w:instrText xml:space="preserve"> PAGE </w:instrText>
    </w:r>
    <w:r>
      <w:rPr>
        <w:b w:val="0"/>
        <w:sz w:val="20"/>
      </w:rPr>
      <w:fldChar w:fldCharType="separate"/>
    </w:r>
    <w:r w:rsidR="00B0606E">
      <w:rPr>
        <w:b w:val="0"/>
        <w:noProof/>
        <w:sz w:val="20"/>
      </w:rPr>
      <w:t>1</w:t>
    </w:r>
    <w:r>
      <w:rPr>
        <w:b w:val="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48" w:rsidRDefault="00857448">
      <w:r>
        <w:rPr>
          <w:color w:val="000000"/>
        </w:rPr>
        <w:separator/>
      </w:r>
    </w:p>
  </w:footnote>
  <w:footnote w:type="continuationSeparator" w:id="1">
    <w:p w:rsidR="00857448" w:rsidRDefault="0085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F0" w:rsidRDefault="00857448">
    <w:pPr>
      <w:pStyle w:val="Standard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9F"/>
    <w:multiLevelType w:val="multilevel"/>
    <w:tmpl w:val="D0307730"/>
    <w:styleLink w:val="WWNum3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47648D4"/>
    <w:multiLevelType w:val="multilevel"/>
    <w:tmpl w:val="6508702A"/>
    <w:styleLink w:val="WWNum5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9377D0"/>
    <w:multiLevelType w:val="multilevel"/>
    <w:tmpl w:val="73341EEA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062905B0"/>
    <w:multiLevelType w:val="multilevel"/>
    <w:tmpl w:val="B51C9172"/>
    <w:lvl w:ilvl="0">
      <w:start w:val="3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5931"/>
    <w:multiLevelType w:val="multilevel"/>
    <w:tmpl w:val="04801ADC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A1F6A28"/>
    <w:multiLevelType w:val="multilevel"/>
    <w:tmpl w:val="80EEB926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C055555"/>
    <w:multiLevelType w:val="multilevel"/>
    <w:tmpl w:val="A9DA7B4A"/>
    <w:styleLink w:val="WWNum64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C926D1F"/>
    <w:multiLevelType w:val="multilevel"/>
    <w:tmpl w:val="36188B3E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CA0108C"/>
    <w:multiLevelType w:val="multilevel"/>
    <w:tmpl w:val="12128126"/>
    <w:styleLink w:val="WWNum57"/>
    <w:lvl w:ilvl="0">
      <w:start w:val="4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D13973"/>
    <w:multiLevelType w:val="multilevel"/>
    <w:tmpl w:val="4B58E74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90391"/>
    <w:multiLevelType w:val="multilevel"/>
    <w:tmpl w:val="009EEDB6"/>
    <w:styleLink w:val="WWNum50"/>
    <w:lvl w:ilvl="0">
      <w:start w:val="4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08C0564"/>
    <w:multiLevelType w:val="multilevel"/>
    <w:tmpl w:val="D6CCFD8C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1935660"/>
    <w:multiLevelType w:val="multilevel"/>
    <w:tmpl w:val="C1CAF74A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)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1D269D9"/>
    <w:multiLevelType w:val="multilevel"/>
    <w:tmpl w:val="FD262E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2658A"/>
    <w:multiLevelType w:val="multilevel"/>
    <w:tmpl w:val="70168342"/>
    <w:styleLink w:val="WWNum3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195056A1"/>
    <w:multiLevelType w:val="multilevel"/>
    <w:tmpl w:val="5D3A0DE6"/>
    <w:styleLink w:val="WWNum65"/>
    <w:lvl w:ilvl="0">
      <w:start w:val="8"/>
      <w:numFmt w:val="decimal"/>
      <w:lvlText w:val="%1."/>
      <w:lvlJc w:val="left"/>
      <w:rPr>
        <w:rFonts w:cs="Arial"/>
        <w:b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1D295F1E"/>
    <w:multiLevelType w:val="multilevel"/>
    <w:tmpl w:val="761A33C8"/>
    <w:styleLink w:val="WWNum47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2FC68C8"/>
    <w:multiLevelType w:val="multilevel"/>
    <w:tmpl w:val="3AD68A1C"/>
    <w:styleLink w:val="WWNum25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numFmt w:val="bullet"/>
      <w:lvlText w:val=""/>
      <w:lvlJc w:val="left"/>
      <w:rPr>
        <w:sz w:val="18"/>
      </w:rPr>
    </w:lvl>
    <w:lvl w:ilvl="2">
      <w:numFmt w:val="bullet"/>
      <w:lvlText w:val=""/>
      <w:lvlJc w:val="left"/>
      <w:rPr>
        <w:sz w:val="18"/>
      </w:rPr>
    </w:lvl>
    <w:lvl w:ilvl="3">
      <w:numFmt w:val="bullet"/>
      <w:lvlText w:val=""/>
      <w:lvlJc w:val="left"/>
      <w:rPr>
        <w:sz w:val="18"/>
      </w:rPr>
    </w:lvl>
    <w:lvl w:ilvl="4">
      <w:numFmt w:val="bullet"/>
      <w:lvlText w:val=""/>
      <w:lvlJc w:val="left"/>
      <w:rPr>
        <w:sz w:val="18"/>
      </w:rPr>
    </w:lvl>
    <w:lvl w:ilvl="5">
      <w:numFmt w:val="bullet"/>
      <w:lvlText w:val=""/>
      <w:lvlJc w:val="left"/>
      <w:rPr>
        <w:sz w:val="18"/>
      </w:rPr>
    </w:lvl>
    <w:lvl w:ilvl="6">
      <w:numFmt w:val="bullet"/>
      <w:lvlText w:val=""/>
      <w:lvlJc w:val="left"/>
      <w:rPr>
        <w:sz w:val="18"/>
      </w:rPr>
    </w:lvl>
    <w:lvl w:ilvl="7">
      <w:numFmt w:val="bullet"/>
      <w:lvlText w:val=""/>
      <w:lvlJc w:val="left"/>
      <w:rPr>
        <w:sz w:val="18"/>
      </w:rPr>
    </w:lvl>
    <w:lvl w:ilvl="8">
      <w:numFmt w:val="bullet"/>
      <w:lvlText w:val=""/>
      <w:lvlJc w:val="left"/>
      <w:rPr>
        <w:sz w:val="18"/>
      </w:rPr>
    </w:lvl>
  </w:abstractNum>
  <w:abstractNum w:abstractNumId="18">
    <w:nsid w:val="26386E52"/>
    <w:multiLevelType w:val="multilevel"/>
    <w:tmpl w:val="0B10D69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27273507"/>
    <w:multiLevelType w:val="multilevel"/>
    <w:tmpl w:val="F3F8069C"/>
    <w:styleLink w:val="WWNum45"/>
    <w:lvl w:ilvl="0">
      <w:numFmt w:val="bullet"/>
      <w:lvlText w:val="-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lowerLetter"/>
      <w:lvlText w:val="%1.%2.%3.%4)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79A08AB"/>
    <w:multiLevelType w:val="multilevel"/>
    <w:tmpl w:val="7442656C"/>
    <w:styleLink w:val="WWNum1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28910A69"/>
    <w:multiLevelType w:val="multilevel"/>
    <w:tmpl w:val="1D48DE9A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99A368D"/>
    <w:multiLevelType w:val="multilevel"/>
    <w:tmpl w:val="04DA60F0"/>
    <w:styleLink w:val="WW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2BBE4978"/>
    <w:multiLevelType w:val="multilevel"/>
    <w:tmpl w:val="8DAC7212"/>
    <w:lvl w:ilvl="0">
      <w:start w:val="6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2BDB1D16"/>
    <w:multiLevelType w:val="multilevel"/>
    <w:tmpl w:val="29BC6C12"/>
    <w:styleLink w:val="WWNum4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D253100"/>
    <w:multiLevelType w:val="multilevel"/>
    <w:tmpl w:val="14D6AC98"/>
    <w:styleLink w:val="WWNum5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65047FD"/>
    <w:multiLevelType w:val="multilevel"/>
    <w:tmpl w:val="D496031E"/>
    <w:styleLink w:val="WWNum2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)"/>
      <w:lvlJc w:val="left"/>
      <w:rPr>
        <w:rFonts w:cs="Times New Roman"/>
        <w:i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37017306"/>
    <w:multiLevelType w:val="multilevel"/>
    <w:tmpl w:val="0FB26F8C"/>
    <w:styleLink w:val="WWNum3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39E371CF"/>
    <w:multiLevelType w:val="multilevel"/>
    <w:tmpl w:val="B5AC1BF0"/>
    <w:lvl w:ilvl="0">
      <w:start w:val="5"/>
      <w:numFmt w:val="lowerLetter"/>
      <w:lvlText w:val="%1)"/>
      <w:lvlJc w:val="left"/>
      <w:rPr>
        <w:rFonts w:ascii="Arial" w:hAnsi="Arial" w:cs="Arial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3ACD003F"/>
    <w:multiLevelType w:val="multilevel"/>
    <w:tmpl w:val="53CC440C"/>
    <w:styleLink w:val="WWNum61"/>
    <w:lvl w:ilvl="0">
      <w:start w:val="7"/>
      <w:numFmt w:val="decimal"/>
      <w:lvlText w:val="%1."/>
      <w:lvlJc w:val="left"/>
      <w:rPr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rPr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0"/>
        <w:szCs w:val="20"/>
      </w:rPr>
    </w:lvl>
  </w:abstractNum>
  <w:abstractNum w:abstractNumId="30">
    <w:nsid w:val="3AED62EE"/>
    <w:multiLevelType w:val="multilevel"/>
    <w:tmpl w:val="43DE218A"/>
    <w:lvl w:ilvl="0">
      <w:start w:val="1"/>
      <w:numFmt w:val="lowerLetter"/>
      <w:lvlText w:val="%1)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1">
    <w:nsid w:val="3B0B4464"/>
    <w:multiLevelType w:val="multilevel"/>
    <w:tmpl w:val="00A4E63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3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3CA53578"/>
    <w:multiLevelType w:val="multilevel"/>
    <w:tmpl w:val="1B12DF96"/>
    <w:styleLink w:val="WW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3CBD534D"/>
    <w:multiLevelType w:val="multilevel"/>
    <w:tmpl w:val="061A5E0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CF53BF3"/>
    <w:multiLevelType w:val="multilevel"/>
    <w:tmpl w:val="475CE2B4"/>
    <w:styleLink w:val="WWNum27"/>
    <w:lvl w:ilvl="0">
      <w:start w:val="1"/>
      <w:numFmt w:val="decimal"/>
      <w:lvlText w:val="§ 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3D286DC9"/>
    <w:multiLevelType w:val="multilevel"/>
    <w:tmpl w:val="FB0E09C4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3E771AC1"/>
    <w:multiLevelType w:val="multilevel"/>
    <w:tmpl w:val="2AFC8610"/>
    <w:styleLink w:val="WW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3F6075E0"/>
    <w:multiLevelType w:val="multilevel"/>
    <w:tmpl w:val="A5E0EB46"/>
    <w:styleLink w:val="WW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42E7508D"/>
    <w:multiLevelType w:val="multilevel"/>
    <w:tmpl w:val="0ABE7422"/>
    <w:styleLink w:val="WWNum66"/>
    <w:lvl w:ilvl="0">
      <w:start w:val="11"/>
      <w:numFmt w:val="decimal"/>
      <w:lvlText w:val="%1."/>
      <w:lvlJc w:val="left"/>
      <w:rPr>
        <w:b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440C3D93"/>
    <w:multiLevelType w:val="multilevel"/>
    <w:tmpl w:val="D3E462E8"/>
    <w:styleLink w:val="WWNum17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46381A18"/>
    <w:multiLevelType w:val="multilevel"/>
    <w:tmpl w:val="64522980"/>
    <w:styleLink w:val="WWNum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46D352D6"/>
    <w:multiLevelType w:val="multilevel"/>
    <w:tmpl w:val="6054D9FA"/>
    <w:styleLink w:val="WW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47195B31"/>
    <w:multiLevelType w:val="multilevel"/>
    <w:tmpl w:val="52702BF0"/>
    <w:styleLink w:val="WWNum2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47512E5C"/>
    <w:multiLevelType w:val="multilevel"/>
    <w:tmpl w:val="6C743564"/>
    <w:styleLink w:val="WWNum4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49B97D2F"/>
    <w:multiLevelType w:val="hybridMultilevel"/>
    <w:tmpl w:val="6BF2C102"/>
    <w:lvl w:ilvl="0" w:tplc="44AA8E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9DA703C"/>
    <w:multiLevelType w:val="multilevel"/>
    <w:tmpl w:val="F9EEBAB2"/>
    <w:styleLink w:val="WWNum5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4D3064FC"/>
    <w:multiLevelType w:val="multilevel"/>
    <w:tmpl w:val="B516BF04"/>
    <w:styleLink w:val="WWNum3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7">
    <w:nsid w:val="4D383338"/>
    <w:multiLevelType w:val="multilevel"/>
    <w:tmpl w:val="44BAED6A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4F7D2312"/>
    <w:multiLevelType w:val="multilevel"/>
    <w:tmpl w:val="62862FC8"/>
    <w:styleLink w:val="WWNum5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Letter"/>
      <w:lvlText w:val="%1.%2.%3)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0F22170"/>
    <w:multiLevelType w:val="multilevel"/>
    <w:tmpl w:val="0C1CF22E"/>
    <w:styleLink w:val="WWNum4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527D5BC6"/>
    <w:multiLevelType w:val="multilevel"/>
    <w:tmpl w:val="2184445A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1">
    <w:nsid w:val="548366C5"/>
    <w:multiLevelType w:val="multilevel"/>
    <w:tmpl w:val="AB2430B4"/>
    <w:styleLink w:val="WWNum23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57B91B89"/>
    <w:multiLevelType w:val="multilevel"/>
    <w:tmpl w:val="290CFC22"/>
    <w:styleLink w:val="WWNum1"/>
    <w:lvl w:ilvl="0">
      <w:start w:val="3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>
    <w:nsid w:val="587E117F"/>
    <w:multiLevelType w:val="multilevel"/>
    <w:tmpl w:val="C61E0946"/>
    <w:styleLink w:val="WWNum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Letter"/>
      <w:lvlText w:val="%1.%2.%3)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59140AE1"/>
    <w:multiLevelType w:val="multilevel"/>
    <w:tmpl w:val="0CD24974"/>
    <w:lvl w:ilvl="0">
      <w:start w:val="4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6F1599"/>
    <w:multiLevelType w:val="multilevel"/>
    <w:tmpl w:val="AA8C4B62"/>
    <w:styleLink w:val="WWNum1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60166D60"/>
    <w:multiLevelType w:val="multilevel"/>
    <w:tmpl w:val="B802B5F4"/>
    <w:styleLink w:val="WWNum14"/>
    <w:lvl w:ilvl="0">
      <w:numFmt w:val="bullet"/>
      <w:lvlText w:val=""/>
      <w:lvlJc w:val="left"/>
      <w:rPr>
        <w:sz w:val="18"/>
      </w:rPr>
    </w:lvl>
    <w:lvl w:ilvl="1">
      <w:numFmt w:val="bullet"/>
      <w:lvlText w:val=""/>
      <w:lvlJc w:val="left"/>
      <w:rPr>
        <w:sz w:val="18"/>
      </w:rPr>
    </w:lvl>
    <w:lvl w:ilvl="2">
      <w:numFmt w:val="bullet"/>
      <w:lvlText w:val="■"/>
      <w:lvlJc w:val="left"/>
      <w:rPr>
        <w:sz w:val="18"/>
      </w:rPr>
    </w:lvl>
    <w:lvl w:ilvl="3">
      <w:numFmt w:val="bullet"/>
      <w:lvlText w:val=""/>
      <w:lvlJc w:val="left"/>
      <w:rPr>
        <w:sz w:val="18"/>
      </w:rPr>
    </w:lvl>
    <w:lvl w:ilvl="4">
      <w:start w:val="1"/>
      <w:numFmt w:val="decimal"/>
      <w:lvlText w:val="%1.%2.%3.%4.%5)"/>
      <w:lvlJc w:val="left"/>
      <w:rPr>
        <w:rFonts w:cs="Times New Roman"/>
        <w:sz w:val="22"/>
        <w:szCs w:val="22"/>
      </w:rPr>
    </w:lvl>
    <w:lvl w:ilvl="5">
      <w:numFmt w:val="bullet"/>
      <w:lvlText w:val="■"/>
      <w:lvlJc w:val="left"/>
      <w:rPr>
        <w:sz w:val="18"/>
      </w:rPr>
    </w:lvl>
    <w:lvl w:ilvl="6">
      <w:numFmt w:val="bullet"/>
      <w:lvlText w:val=""/>
      <w:lvlJc w:val="left"/>
      <w:rPr>
        <w:sz w:val="18"/>
      </w:rPr>
    </w:lvl>
    <w:lvl w:ilvl="7">
      <w:numFmt w:val="bullet"/>
      <w:lvlText w:val=""/>
      <w:lvlJc w:val="left"/>
      <w:rPr>
        <w:sz w:val="18"/>
      </w:rPr>
    </w:lvl>
    <w:lvl w:ilvl="8">
      <w:numFmt w:val="bullet"/>
      <w:lvlText w:val="■"/>
      <w:lvlJc w:val="left"/>
      <w:rPr>
        <w:sz w:val="18"/>
      </w:rPr>
    </w:lvl>
  </w:abstractNum>
  <w:abstractNum w:abstractNumId="57">
    <w:nsid w:val="601F6003"/>
    <w:multiLevelType w:val="multilevel"/>
    <w:tmpl w:val="201E6A92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60561BB7"/>
    <w:multiLevelType w:val="multilevel"/>
    <w:tmpl w:val="D6923EE8"/>
    <w:styleLink w:val="WWNum28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9">
    <w:nsid w:val="62897804"/>
    <w:multiLevelType w:val="multilevel"/>
    <w:tmpl w:val="0BFC18BE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65A82FD2"/>
    <w:multiLevelType w:val="multilevel"/>
    <w:tmpl w:val="9CA4C782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65FD62D5"/>
    <w:multiLevelType w:val="multilevel"/>
    <w:tmpl w:val="BE8EC8E2"/>
    <w:styleLink w:val="WWNum49"/>
    <w:lvl w:ilvl="0">
      <w:start w:val="1"/>
      <w:numFmt w:val="lowerLetter"/>
      <w:lvlText w:val="%1)"/>
      <w:lvlJc w:val="left"/>
      <w:rPr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691052D4"/>
    <w:multiLevelType w:val="multilevel"/>
    <w:tmpl w:val="BB5670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B5185D"/>
    <w:multiLevelType w:val="multilevel"/>
    <w:tmpl w:val="DCBCA240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6A5330A2"/>
    <w:multiLevelType w:val="multilevel"/>
    <w:tmpl w:val="C11C05DA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6C1F3340"/>
    <w:multiLevelType w:val="multilevel"/>
    <w:tmpl w:val="D0DAD874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6C9B421A"/>
    <w:multiLevelType w:val="multilevel"/>
    <w:tmpl w:val="3768E588"/>
    <w:styleLink w:val="WWNum1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>
    <w:nsid w:val="6DFA58B3"/>
    <w:multiLevelType w:val="multilevel"/>
    <w:tmpl w:val="242CF5B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000000"/>
        <w:w w:val="10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40501D"/>
    <w:multiLevelType w:val="multilevel"/>
    <w:tmpl w:val="4C665B5A"/>
    <w:styleLink w:val="WWNum6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9">
    <w:nsid w:val="6EB56736"/>
    <w:multiLevelType w:val="multilevel"/>
    <w:tmpl w:val="917A5C5A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0">
    <w:nsid w:val="6F432BBE"/>
    <w:multiLevelType w:val="multilevel"/>
    <w:tmpl w:val="C6BCCD88"/>
    <w:styleLink w:val="WWNum60"/>
    <w:lvl w:ilvl="0">
      <w:start w:val="5"/>
      <w:numFmt w:val="decimal"/>
      <w:lvlText w:val="%1."/>
      <w:lvlJc w:val="left"/>
      <w:rPr>
        <w:b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1">
    <w:nsid w:val="6F6A01B9"/>
    <w:multiLevelType w:val="multilevel"/>
    <w:tmpl w:val="9D96FF30"/>
    <w:styleLink w:val="WWNum3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2">
    <w:nsid w:val="70716B0A"/>
    <w:multiLevelType w:val="multilevel"/>
    <w:tmpl w:val="3DDCB0A0"/>
    <w:styleLink w:val="WWNum1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3">
    <w:nsid w:val="70E95DE0"/>
    <w:multiLevelType w:val="multilevel"/>
    <w:tmpl w:val="36F02674"/>
    <w:styleLink w:val="WWNum6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rPr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b w:val="0"/>
        <w:bCs w:val="0"/>
        <w:sz w:val="20"/>
        <w:szCs w:val="20"/>
      </w:rPr>
    </w:lvl>
  </w:abstractNum>
  <w:abstractNum w:abstractNumId="74">
    <w:nsid w:val="71010D46"/>
    <w:multiLevelType w:val="multilevel"/>
    <w:tmpl w:val="DEDC617E"/>
    <w:styleLink w:val="WWNum3"/>
    <w:lvl w:ilvl="0">
      <w:start w:val="2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6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5">
    <w:nsid w:val="719408F0"/>
    <w:multiLevelType w:val="multilevel"/>
    <w:tmpl w:val="32DC6744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6">
    <w:nsid w:val="740A77C3"/>
    <w:multiLevelType w:val="multilevel"/>
    <w:tmpl w:val="6C2EA8F4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741D3A6E"/>
    <w:multiLevelType w:val="multilevel"/>
    <w:tmpl w:val="8AD22D00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77750818"/>
    <w:multiLevelType w:val="multilevel"/>
    <w:tmpl w:val="8196CDE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592045"/>
    <w:multiLevelType w:val="multilevel"/>
    <w:tmpl w:val="4CF82FC2"/>
    <w:styleLink w:val="WWNum5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7A0F5E54"/>
    <w:multiLevelType w:val="multilevel"/>
    <w:tmpl w:val="EC783F32"/>
    <w:styleLink w:val="WWNum9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1">
    <w:nsid w:val="7AB13838"/>
    <w:multiLevelType w:val="multilevel"/>
    <w:tmpl w:val="DCAC4170"/>
    <w:styleLink w:val="WWNum62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2">
    <w:nsid w:val="7B6C36CD"/>
    <w:multiLevelType w:val="multilevel"/>
    <w:tmpl w:val="2DCAF794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3">
    <w:nsid w:val="7BBB0C65"/>
    <w:multiLevelType w:val="multilevel"/>
    <w:tmpl w:val="452897EC"/>
    <w:styleLink w:val="WWNum13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numFmt w:val="bullet"/>
      <w:lvlText w:val=""/>
      <w:lvlJc w:val="left"/>
      <w:rPr>
        <w:sz w:val="18"/>
      </w:rPr>
    </w:lvl>
    <w:lvl w:ilvl="2">
      <w:numFmt w:val="bullet"/>
      <w:lvlText w:val=""/>
      <w:lvlJc w:val="left"/>
      <w:rPr>
        <w:sz w:val="18"/>
      </w:rPr>
    </w:lvl>
    <w:lvl w:ilvl="3">
      <w:numFmt w:val="bullet"/>
      <w:lvlText w:val=""/>
      <w:lvlJc w:val="left"/>
      <w:rPr>
        <w:sz w:val="18"/>
      </w:rPr>
    </w:lvl>
    <w:lvl w:ilvl="4">
      <w:numFmt w:val="bullet"/>
      <w:lvlText w:val=""/>
      <w:lvlJc w:val="left"/>
      <w:rPr>
        <w:sz w:val="18"/>
      </w:rPr>
    </w:lvl>
    <w:lvl w:ilvl="5">
      <w:numFmt w:val="bullet"/>
      <w:lvlText w:val=""/>
      <w:lvlJc w:val="left"/>
      <w:rPr>
        <w:sz w:val="18"/>
      </w:rPr>
    </w:lvl>
    <w:lvl w:ilvl="6">
      <w:numFmt w:val="bullet"/>
      <w:lvlText w:val=""/>
      <w:lvlJc w:val="left"/>
      <w:rPr>
        <w:sz w:val="18"/>
      </w:rPr>
    </w:lvl>
    <w:lvl w:ilvl="7">
      <w:numFmt w:val="bullet"/>
      <w:lvlText w:val=""/>
      <w:lvlJc w:val="left"/>
      <w:rPr>
        <w:sz w:val="18"/>
      </w:rPr>
    </w:lvl>
    <w:lvl w:ilvl="8">
      <w:numFmt w:val="bullet"/>
      <w:lvlText w:val=""/>
      <w:lvlJc w:val="left"/>
      <w:rPr>
        <w:sz w:val="18"/>
      </w:rPr>
    </w:lvl>
  </w:abstractNum>
  <w:num w:numId="1">
    <w:abstractNumId w:val="52"/>
  </w:num>
  <w:num w:numId="2">
    <w:abstractNumId w:val="26"/>
  </w:num>
  <w:num w:numId="3">
    <w:abstractNumId w:val="74"/>
  </w:num>
  <w:num w:numId="4">
    <w:abstractNumId w:val="40"/>
  </w:num>
  <w:num w:numId="5">
    <w:abstractNumId w:val="31"/>
  </w:num>
  <w:num w:numId="6">
    <w:abstractNumId w:val="18"/>
  </w:num>
  <w:num w:numId="7">
    <w:abstractNumId w:val="64"/>
  </w:num>
  <w:num w:numId="8">
    <w:abstractNumId w:val="75"/>
  </w:num>
  <w:num w:numId="9">
    <w:abstractNumId w:val="80"/>
  </w:num>
  <w:num w:numId="10">
    <w:abstractNumId w:val="55"/>
  </w:num>
  <w:num w:numId="11">
    <w:abstractNumId w:val="20"/>
  </w:num>
  <w:num w:numId="12">
    <w:abstractNumId w:val="35"/>
  </w:num>
  <w:num w:numId="13">
    <w:abstractNumId w:val="83"/>
  </w:num>
  <w:num w:numId="14">
    <w:abstractNumId w:val="56"/>
  </w:num>
  <w:num w:numId="15">
    <w:abstractNumId w:val="66"/>
  </w:num>
  <w:num w:numId="16">
    <w:abstractNumId w:val="5"/>
  </w:num>
  <w:num w:numId="17">
    <w:abstractNumId w:val="39"/>
  </w:num>
  <w:num w:numId="18">
    <w:abstractNumId w:val="57"/>
  </w:num>
  <w:num w:numId="19">
    <w:abstractNumId w:val="72"/>
  </w:num>
  <w:num w:numId="20">
    <w:abstractNumId w:val="37"/>
  </w:num>
  <w:num w:numId="21">
    <w:abstractNumId w:val="42"/>
  </w:num>
  <w:num w:numId="22">
    <w:abstractNumId w:val="4"/>
  </w:num>
  <w:num w:numId="23">
    <w:abstractNumId w:val="51"/>
  </w:num>
  <w:num w:numId="24">
    <w:abstractNumId w:val="60"/>
  </w:num>
  <w:num w:numId="25">
    <w:abstractNumId w:val="17"/>
  </w:num>
  <w:num w:numId="26">
    <w:abstractNumId w:val="69"/>
  </w:num>
  <w:num w:numId="27">
    <w:abstractNumId w:val="34"/>
  </w:num>
  <w:num w:numId="28">
    <w:abstractNumId w:val="58"/>
  </w:num>
  <w:num w:numId="29">
    <w:abstractNumId w:val="59"/>
  </w:num>
  <w:num w:numId="30">
    <w:abstractNumId w:val="46"/>
  </w:num>
  <w:num w:numId="31">
    <w:abstractNumId w:val="32"/>
  </w:num>
  <w:num w:numId="32">
    <w:abstractNumId w:val="14"/>
  </w:num>
  <w:num w:numId="33">
    <w:abstractNumId w:val="0"/>
  </w:num>
  <w:num w:numId="34">
    <w:abstractNumId w:val="71"/>
  </w:num>
  <w:num w:numId="35">
    <w:abstractNumId w:val="27"/>
  </w:num>
  <w:num w:numId="36">
    <w:abstractNumId w:val="65"/>
  </w:num>
  <w:num w:numId="37">
    <w:abstractNumId w:val="41"/>
  </w:num>
  <w:num w:numId="38">
    <w:abstractNumId w:val="82"/>
  </w:num>
  <w:num w:numId="39">
    <w:abstractNumId w:val="36"/>
  </w:num>
  <w:num w:numId="40">
    <w:abstractNumId w:val="43"/>
  </w:num>
  <w:num w:numId="41">
    <w:abstractNumId w:val="49"/>
  </w:num>
  <w:num w:numId="42">
    <w:abstractNumId w:val="22"/>
  </w:num>
  <w:num w:numId="43">
    <w:abstractNumId w:val="24"/>
  </w:num>
  <w:num w:numId="44">
    <w:abstractNumId w:val="21"/>
  </w:num>
  <w:num w:numId="45">
    <w:abstractNumId w:val="19"/>
  </w:num>
  <w:num w:numId="46">
    <w:abstractNumId w:val="76"/>
  </w:num>
  <w:num w:numId="47">
    <w:abstractNumId w:val="16"/>
  </w:num>
  <w:num w:numId="48">
    <w:abstractNumId w:val="77"/>
  </w:num>
  <w:num w:numId="49">
    <w:abstractNumId w:val="61"/>
  </w:num>
  <w:num w:numId="50">
    <w:abstractNumId w:val="10"/>
  </w:num>
  <w:num w:numId="51">
    <w:abstractNumId w:val="79"/>
  </w:num>
  <w:num w:numId="52">
    <w:abstractNumId w:val="53"/>
  </w:num>
  <w:num w:numId="53">
    <w:abstractNumId w:val="11"/>
  </w:num>
  <w:num w:numId="54">
    <w:abstractNumId w:val="48"/>
  </w:num>
  <w:num w:numId="55">
    <w:abstractNumId w:val="45"/>
  </w:num>
  <w:num w:numId="56">
    <w:abstractNumId w:val="63"/>
  </w:num>
  <w:num w:numId="57">
    <w:abstractNumId w:val="8"/>
  </w:num>
  <w:num w:numId="58">
    <w:abstractNumId w:val="1"/>
  </w:num>
  <w:num w:numId="59">
    <w:abstractNumId w:val="25"/>
  </w:num>
  <w:num w:numId="60">
    <w:abstractNumId w:val="70"/>
  </w:num>
  <w:num w:numId="61">
    <w:abstractNumId w:val="29"/>
  </w:num>
  <w:num w:numId="62">
    <w:abstractNumId w:val="81"/>
  </w:num>
  <w:num w:numId="63">
    <w:abstractNumId w:val="68"/>
  </w:num>
  <w:num w:numId="64">
    <w:abstractNumId w:val="6"/>
  </w:num>
  <w:num w:numId="65">
    <w:abstractNumId w:val="15"/>
  </w:num>
  <w:num w:numId="66">
    <w:abstractNumId w:val="38"/>
  </w:num>
  <w:num w:numId="67">
    <w:abstractNumId w:val="73"/>
  </w:num>
  <w:num w:numId="68">
    <w:abstractNumId w:val="62"/>
  </w:num>
  <w:num w:numId="69">
    <w:abstractNumId w:val="78"/>
  </w:num>
  <w:num w:numId="70">
    <w:abstractNumId w:val="21"/>
    <w:lvlOverride w:ilvl="0">
      <w:startOverride w:val="1"/>
    </w:lvlOverride>
  </w:num>
  <w:num w:numId="71">
    <w:abstractNumId w:val="7"/>
  </w:num>
  <w:num w:numId="72">
    <w:abstractNumId w:val="2"/>
  </w:num>
  <w:num w:numId="73">
    <w:abstractNumId w:val="12"/>
  </w:num>
  <w:num w:numId="74">
    <w:abstractNumId w:val="67"/>
  </w:num>
  <w:num w:numId="75">
    <w:abstractNumId w:val="9"/>
  </w:num>
  <w:num w:numId="76">
    <w:abstractNumId w:val="50"/>
  </w:num>
  <w:num w:numId="77">
    <w:abstractNumId w:val="28"/>
  </w:num>
  <w:num w:numId="78">
    <w:abstractNumId w:val="3"/>
  </w:num>
  <w:num w:numId="79">
    <w:abstractNumId w:val="33"/>
  </w:num>
  <w:num w:numId="80">
    <w:abstractNumId w:val="54"/>
  </w:num>
  <w:num w:numId="81">
    <w:abstractNumId w:val="47"/>
  </w:num>
  <w:num w:numId="82">
    <w:abstractNumId w:val="23"/>
  </w:num>
  <w:num w:numId="83">
    <w:abstractNumId w:val="13"/>
  </w:num>
  <w:num w:numId="84">
    <w:abstractNumId w:val="30"/>
  </w:num>
  <w:num w:numId="85">
    <w:abstractNumId w:val="4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CB6"/>
    <w:rsid w:val="0005023B"/>
    <w:rsid w:val="000950AC"/>
    <w:rsid w:val="000B4DC4"/>
    <w:rsid w:val="000D769F"/>
    <w:rsid w:val="00105D36"/>
    <w:rsid w:val="00136FDB"/>
    <w:rsid w:val="0019567C"/>
    <w:rsid w:val="002E6E6C"/>
    <w:rsid w:val="003073DC"/>
    <w:rsid w:val="003236B3"/>
    <w:rsid w:val="003B3725"/>
    <w:rsid w:val="00555A69"/>
    <w:rsid w:val="006732FE"/>
    <w:rsid w:val="00724C9B"/>
    <w:rsid w:val="007F76A9"/>
    <w:rsid w:val="00812A29"/>
    <w:rsid w:val="00857448"/>
    <w:rsid w:val="008B0F01"/>
    <w:rsid w:val="008C5F10"/>
    <w:rsid w:val="008F2EBC"/>
    <w:rsid w:val="008F566E"/>
    <w:rsid w:val="009331C3"/>
    <w:rsid w:val="00956313"/>
    <w:rsid w:val="009730B4"/>
    <w:rsid w:val="00A10313"/>
    <w:rsid w:val="00AD6F30"/>
    <w:rsid w:val="00B0606E"/>
    <w:rsid w:val="00B1086A"/>
    <w:rsid w:val="00B36F46"/>
    <w:rsid w:val="00B51879"/>
    <w:rsid w:val="00C27B3C"/>
    <w:rsid w:val="00C537D3"/>
    <w:rsid w:val="00C95541"/>
    <w:rsid w:val="00CB7340"/>
    <w:rsid w:val="00CD07EE"/>
    <w:rsid w:val="00CD64F9"/>
    <w:rsid w:val="00DF0DCC"/>
    <w:rsid w:val="00E150FD"/>
    <w:rsid w:val="00E22DD6"/>
    <w:rsid w:val="00EC6638"/>
    <w:rsid w:val="00F070A9"/>
    <w:rsid w:val="00F87CB6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0B4"/>
    <w:pPr>
      <w:suppressAutoHyphens/>
    </w:pPr>
  </w:style>
  <w:style w:type="paragraph" w:styleId="Nagwek1">
    <w:name w:val="heading 1"/>
    <w:basedOn w:val="Standard"/>
    <w:next w:val="Textbody"/>
    <w:rsid w:val="009730B4"/>
    <w:pPr>
      <w:spacing w:after="201"/>
      <w:outlineLvl w:val="0"/>
    </w:pPr>
    <w:rPr>
      <w:b/>
      <w:color w:val="475098"/>
      <w:sz w:val="37"/>
      <w:szCs w:val="20"/>
    </w:rPr>
  </w:style>
  <w:style w:type="paragraph" w:styleId="Nagwek2">
    <w:name w:val="heading 2"/>
    <w:basedOn w:val="Standard"/>
    <w:next w:val="Textbody"/>
    <w:rsid w:val="009730B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Standard"/>
    <w:next w:val="Textbody"/>
    <w:rsid w:val="009730B4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Standard"/>
    <w:next w:val="Textbody"/>
    <w:rsid w:val="009730B4"/>
    <w:pPr>
      <w:tabs>
        <w:tab w:val="left" w:pos="4254"/>
      </w:tabs>
      <w:spacing w:before="120" w:after="120"/>
      <w:ind w:left="1418" w:hanging="851"/>
      <w:jc w:val="both"/>
      <w:outlineLvl w:val="3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0B4"/>
    <w:pPr>
      <w:widowControl/>
      <w:suppressAutoHyphens/>
    </w:pPr>
  </w:style>
  <w:style w:type="paragraph" w:styleId="Nagwek">
    <w:name w:val="header"/>
    <w:basedOn w:val="Standard"/>
    <w:next w:val="Textbody"/>
    <w:rsid w:val="009730B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30B4"/>
    <w:pPr>
      <w:tabs>
        <w:tab w:val="left" w:pos="-720"/>
      </w:tabs>
      <w:jc w:val="both"/>
    </w:pPr>
    <w:rPr>
      <w:rFonts w:ascii="Arial" w:hAnsi="Arial"/>
      <w:b/>
      <w:spacing w:val="-3"/>
      <w:szCs w:val="20"/>
    </w:rPr>
  </w:style>
  <w:style w:type="paragraph" w:styleId="Lista">
    <w:name w:val="List"/>
    <w:basedOn w:val="Textbody"/>
    <w:rsid w:val="009730B4"/>
  </w:style>
  <w:style w:type="paragraph" w:styleId="Legenda">
    <w:name w:val="caption"/>
    <w:basedOn w:val="Standard"/>
    <w:rsid w:val="009730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30B4"/>
    <w:pPr>
      <w:suppressLineNumbers/>
    </w:pPr>
  </w:style>
  <w:style w:type="paragraph" w:styleId="Tekstprzypisudolnego">
    <w:name w:val="footnote text"/>
    <w:basedOn w:val="Standard"/>
    <w:rsid w:val="009730B4"/>
    <w:rPr>
      <w:sz w:val="20"/>
      <w:szCs w:val="20"/>
    </w:rPr>
  </w:style>
  <w:style w:type="paragraph" w:styleId="Stopka">
    <w:name w:val="footer"/>
    <w:basedOn w:val="Standard"/>
    <w:rsid w:val="009730B4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9730B4"/>
    <w:rPr>
      <w:rFonts w:ascii="Tahoma" w:hAnsi="Tahoma" w:cs="Tahoma"/>
      <w:sz w:val="16"/>
      <w:szCs w:val="16"/>
    </w:rPr>
  </w:style>
  <w:style w:type="paragraph" w:styleId="Bezodstpw">
    <w:name w:val="No Spacing"/>
    <w:basedOn w:val="Standard"/>
    <w:rsid w:val="009730B4"/>
    <w:rPr>
      <w:sz w:val="20"/>
      <w:szCs w:val="20"/>
      <w:lang w:eastAsia="ar-SA"/>
    </w:rPr>
  </w:style>
  <w:style w:type="paragraph" w:styleId="Akapitzlist">
    <w:name w:val="List Paragraph"/>
    <w:basedOn w:val="Standard"/>
    <w:rsid w:val="009730B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rsid w:val="009730B4"/>
    <w:pPr>
      <w:spacing w:before="28" w:after="28"/>
    </w:pPr>
  </w:style>
  <w:style w:type="paragraph" w:customStyle="1" w:styleId="Bezodstpw1">
    <w:name w:val="Bez odstępów1"/>
    <w:basedOn w:val="Standard"/>
    <w:rsid w:val="009730B4"/>
    <w:rPr>
      <w:rFonts w:ascii="Gill Sans MT" w:hAnsi="Gill Sans MT"/>
      <w:sz w:val="20"/>
      <w:szCs w:val="20"/>
      <w:lang w:val="en-US" w:eastAsia="en-US"/>
    </w:rPr>
  </w:style>
  <w:style w:type="paragraph" w:styleId="Tekstprzypisukocowego">
    <w:name w:val="endnote text"/>
    <w:basedOn w:val="Standard"/>
    <w:rsid w:val="009730B4"/>
    <w:rPr>
      <w:sz w:val="20"/>
      <w:szCs w:val="20"/>
    </w:rPr>
  </w:style>
  <w:style w:type="paragraph" w:styleId="Tekstkomentarza">
    <w:name w:val="annotation text"/>
    <w:basedOn w:val="Standard"/>
    <w:rsid w:val="009730B4"/>
    <w:rPr>
      <w:rFonts w:ascii="Ottawa" w:hAnsi="Ottawa"/>
      <w:sz w:val="20"/>
      <w:szCs w:val="20"/>
    </w:rPr>
  </w:style>
  <w:style w:type="paragraph" w:customStyle="1" w:styleId="pkt">
    <w:name w:val="pkt"/>
    <w:basedOn w:val="Standard"/>
    <w:rsid w:val="009730B4"/>
    <w:pPr>
      <w:spacing w:before="60" w:after="60"/>
      <w:ind w:left="851" w:hanging="295"/>
      <w:jc w:val="both"/>
    </w:pPr>
    <w:rPr>
      <w:lang w:eastAsia="ar-SA"/>
    </w:rPr>
  </w:style>
  <w:style w:type="paragraph" w:customStyle="1" w:styleId="Footnote">
    <w:name w:val="Footnote"/>
    <w:basedOn w:val="Standard"/>
    <w:rsid w:val="009730B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730B4"/>
    <w:pPr>
      <w:suppressLineNumbers/>
    </w:pPr>
  </w:style>
  <w:style w:type="paragraph" w:customStyle="1" w:styleId="TableHeading">
    <w:name w:val="Table Heading"/>
    <w:basedOn w:val="TableContents"/>
    <w:rsid w:val="009730B4"/>
    <w:pPr>
      <w:jc w:val="center"/>
    </w:pPr>
    <w:rPr>
      <w:b/>
      <w:bCs/>
    </w:rPr>
  </w:style>
  <w:style w:type="paragraph" w:customStyle="1" w:styleId="ZnakZnakZnakZnak">
    <w:name w:val="Znak Znak Znak Znak"/>
    <w:basedOn w:val="Standard"/>
    <w:rsid w:val="009730B4"/>
    <w:pPr>
      <w:suppressAutoHyphens w:val="0"/>
    </w:pPr>
    <w:rPr>
      <w:rFonts w:eastAsia="Times New Roman" w:cs="Times New Roman"/>
      <w:lang w:eastAsia="pl-PL" w:bidi="ar-SA"/>
    </w:rPr>
  </w:style>
  <w:style w:type="character" w:customStyle="1" w:styleId="Heading1Char">
    <w:name w:val="Heading 1 Char"/>
    <w:basedOn w:val="Domylnaczcionkaakapitu"/>
    <w:rsid w:val="009730B4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sid w:val="009730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sid w:val="009730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sid w:val="009730B4"/>
    <w:rPr>
      <w:rFonts w:ascii="Arial" w:hAnsi="Arial" w:cs="Times New Roman"/>
      <w:sz w:val="22"/>
      <w:lang w:val="pl-PL" w:eastAsia="pl-PL" w:bidi="ar-SA"/>
    </w:rPr>
  </w:style>
  <w:style w:type="character" w:customStyle="1" w:styleId="FootnoteTextChar">
    <w:name w:val="Footnote Text Char"/>
    <w:basedOn w:val="Domylnaczcionkaakapitu"/>
    <w:rsid w:val="009730B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730B4"/>
    <w:rPr>
      <w:rFonts w:cs="Times New Roman"/>
      <w:position w:val="0"/>
      <w:vertAlign w:val="superscript"/>
    </w:rPr>
  </w:style>
  <w:style w:type="character" w:customStyle="1" w:styleId="HeaderChar">
    <w:name w:val="Header Char"/>
    <w:basedOn w:val="Domylnaczcionkaakapitu"/>
    <w:rsid w:val="009730B4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"/>
    <w:rsid w:val="009730B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9730B4"/>
    <w:rPr>
      <w:rFonts w:cs="Times New Roman"/>
    </w:rPr>
  </w:style>
  <w:style w:type="character" w:customStyle="1" w:styleId="Internetlink">
    <w:name w:val="Internet link"/>
    <w:basedOn w:val="Domylnaczcionkaakapitu"/>
    <w:rsid w:val="009730B4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sid w:val="009730B4"/>
    <w:rPr>
      <w:rFonts w:cs="Times New Roman"/>
      <w:b/>
      <w:bCs/>
    </w:rPr>
  </w:style>
  <w:style w:type="character" w:customStyle="1" w:styleId="BalloonTextChar">
    <w:name w:val="Balloon Text Char"/>
    <w:basedOn w:val="Domylnaczcionkaakapitu"/>
    <w:rsid w:val="009730B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omylnaczcionkaakapitu"/>
    <w:rsid w:val="009730B4"/>
    <w:rPr>
      <w:rFonts w:cs="Times New Roman"/>
      <w:sz w:val="24"/>
      <w:szCs w:val="24"/>
    </w:rPr>
  </w:style>
  <w:style w:type="character" w:customStyle="1" w:styleId="ZnakZnak4">
    <w:name w:val="Znak Znak4"/>
    <w:basedOn w:val="Domylnaczcionkaakapitu"/>
    <w:rsid w:val="009730B4"/>
    <w:rPr>
      <w:rFonts w:ascii="Arial" w:hAnsi="Arial" w:cs="Times New Roman"/>
      <w:sz w:val="22"/>
    </w:rPr>
  </w:style>
  <w:style w:type="character" w:customStyle="1" w:styleId="ZnakZnak5">
    <w:name w:val="Znak Znak5"/>
    <w:basedOn w:val="Domylnaczcionkaakapitu"/>
    <w:rsid w:val="009730B4"/>
    <w:rPr>
      <w:rFonts w:ascii="Arial" w:hAnsi="Arial" w:cs="Times New Roman"/>
      <w:sz w:val="12"/>
    </w:rPr>
  </w:style>
  <w:style w:type="character" w:customStyle="1" w:styleId="Heading3Char1">
    <w:name w:val="Heading 3 Char1"/>
    <w:rsid w:val="009730B4"/>
    <w:rPr>
      <w:rFonts w:ascii="Cambria" w:hAnsi="Cambria"/>
      <w:b/>
      <w:sz w:val="26"/>
    </w:rPr>
  </w:style>
  <w:style w:type="character" w:customStyle="1" w:styleId="c2">
    <w:name w:val="c2"/>
    <w:basedOn w:val="Domylnaczcionkaakapitu"/>
    <w:rsid w:val="009730B4"/>
    <w:rPr>
      <w:rFonts w:cs="Times New Roman"/>
    </w:rPr>
  </w:style>
  <w:style w:type="character" w:styleId="Uwydatnienie">
    <w:name w:val="Emphasis"/>
    <w:basedOn w:val="Domylnaczcionkaakapitu"/>
    <w:rsid w:val="009730B4"/>
    <w:rPr>
      <w:rFonts w:cs="Times New Roman"/>
      <w:b/>
      <w:i/>
      <w:iCs/>
    </w:rPr>
  </w:style>
  <w:style w:type="character" w:customStyle="1" w:styleId="searchmatch">
    <w:name w:val="searchmatch"/>
    <w:basedOn w:val="Domylnaczcionkaakapitu"/>
    <w:rsid w:val="009730B4"/>
    <w:rPr>
      <w:rFonts w:cs="Times New Roman"/>
    </w:rPr>
  </w:style>
  <w:style w:type="character" w:customStyle="1" w:styleId="apple-converted-space">
    <w:name w:val="apple-converted-space"/>
    <w:basedOn w:val="Domylnaczcionkaakapitu"/>
    <w:rsid w:val="009730B4"/>
    <w:rPr>
      <w:rFonts w:cs="Times New Roman"/>
    </w:rPr>
  </w:style>
  <w:style w:type="character" w:customStyle="1" w:styleId="Heading2Char1">
    <w:name w:val="Heading 2 Char1"/>
    <w:rsid w:val="009730B4"/>
    <w:rPr>
      <w:rFonts w:ascii="Arial" w:hAnsi="Arial"/>
      <w:b/>
      <w:i/>
      <w:sz w:val="28"/>
      <w:lang w:val="pl-PL" w:eastAsia="pl-PL"/>
    </w:rPr>
  </w:style>
  <w:style w:type="character" w:customStyle="1" w:styleId="ZnakZnak">
    <w:name w:val="Znak Znak"/>
    <w:rsid w:val="009730B4"/>
    <w:rPr>
      <w:rFonts w:eastAsia="Times New Roman"/>
      <w:sz w:val="22"/>
      <w:lang w:eastAsia="en-US"/>
    </w:rPr>
  </w:style>
  <w:style w:type="character" w:customStyle="1" w:styleId="NoSpacingChar1">
    <w:name w:val="No Spacing Char1"/>
    <w:rsid w:val="009730B4"/>
    <w:rPr>
      <w:rFonts w:ascii="Gill Sans MT" w:hAnsi="Gill Sans MT"/>
      <w:lang w:val="en-US" w:eastAsia="en-US"/>
    </w:rPr>
  </w:style>
  <w:style w:type="character" w:customStyle="1" w:styleId="Heading1Char1">
    <w:name w:val="Heading 1 Char1"/>
    <w:rsid w:val="009730B4"/>
    <w:rPr>
      <w:b/>
      <w:color w:val="475098"/>
      <w:kern w:val="3"/>
      <w:sz w:val="37"/>
    </w:rPr>
  </w:style>
  <w:style w:type="character" w:customStyle="1" w:styleId="ZnakZnak3">
    <w:name w:val="Znak Znak3"/>
    <w:rsid w:val="009730B4"/>
    <w:rPr>
      <w:rFonts w:ascii="Times New Roman" w:hAnsi="Times New Roman"/>
      <w:b/>
      <w:sz w:val="36"/>
    </w:rPr>
  </w:style>
  <w:style w:type="character" w:customStyle="1" w:styleId="ZnakZnak1">
    <w:name w:val="Znak Znak1"/>
    <w:rsid w:val="009730B4"/>
    <w:rPr>
      <w:rFonts w:ascii="Cambria" w:hAnsi="Cambria"/>
      <w:b/>
      <w:sz w:val="26"/>
    </w:rPr>
  </w:style>
  <w:style w:type="character" w:customStyle="1" w:styleId="ZnakZnak31">
    <w:name w:val="Znak Znak31"/>
    <w:basedOn w:val="Domylnaczcionkaakapitu"/>
    <w:rsid w:val="009730B4"/>
    <w:rPr>
      <w:rFonts w:ascii="Arial" w:hAnsi="Arial" w:cs="Times New Roman"/>
      <w:i/>
    </w:rPr>
  </w:style>
  <w:style w:type="character" w:customStyle="1" w:styleId="EndnoteTextChar">
    <w:name w:val="Endnote Text Char"/>
    <w:basedOn w:val="Domylnaczcionkaakapitu"/>
    <w:rsid w:val="009730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rsid w:val="009730B4"/>
    <w:rPr>
      <w:rFonts w:cs="Times New Roman"/>
      <w:position w:val="0"/>
      <w:vertAlign w:val="superscript"/>
    </w:rPr>
  </w:style>
  <w:style w:type="character" w:customStyle="1" w:styleId="NoSpacingChar">
    <w:name w:val="No Spacing Char"/>
    <w:rsid w:val="009730B4"/>
    <w:rPr>
      <w:lang w:val="pl-PL" w:eastAsia="ar-SA" w:bidi="ar-SA"/>
    </w:rPr>
  </w:style>
  <w:style w:type="character" w:customStyle="1" w:styleId="CommentTextChar">
    <w:name w:val="Comment Text Char"/>
    <w:basedOn w:val="Domylnaczcionkaakapitu"/>
    <w:rsid w:val="009730B4"/>
    <w:rPr>
      <w:rFonts w:ascii="Ottawa" w:hAnsi="Ottawa" w:cs="Times New Roman"/>
      <w:lang w:val="pl-PL" w:eastAsia="pl-PL" w:bidi="ar-SA"/>
    </w:rPr>
  </w:style>
  <w:style w:type="character" w:customStyle="1" w:styleId="ListLabel1">
    <w:name w:val="ListLabel 1"/>
    <w:rsid w:val="009730B4"/>
    <w:rPr>
      <w:rFonts w:cs="Times New Roman"/>
    </w:rPr>
  </w:style>
  <w:style w:type="character" w:customStyle="1" w:styleId="ListLabel2">
    <w:name w:val="ListLabel 2"/>
    <w:rsid w:val="009730B4"/>
    <w:rPr>
      <w:rFonts w:cs="Times New Roman"/>
      <w:i w:val="0"/>
    </w:rPr>
  </w:style>
  <w:style w:type="character" w:customStyle="1" w:styleId="ListLabel3">
    <w:name w:val="ListLabel 3"/>
    <w:rsid w:val="009730B4"/>
    <w:rPr>
      <w:rFonts w:cs="Times New Roman"/>
      <w:b/>
    </w:rPr>
  </w:style>
  <w:style w:type="character" w:customStyle="1" w:styleId="ListLabel4">
    <w:name w:val="ListLabel 4"/>
    <w:rsid w:val="009730B4"/>
    <w:rPr>
      <w:rFonts w:cs="Times New Roman"/>
      <w:b w:val="0"/>
    </w:rPr>
  </w:style>
  <w:style w:type="character" w:customStyle="1" w:styleId="ListLabel5">
    <w:name w:val="ListLabel 5"/>
    <w:rsid w:val="009730B4"/>
    <w:rPr>
      <w:rFonts w:cs="Times New Roman"/>
      <w:b w:val="0"/>
      <w:i w:val="0"/>
    </w:rPr>
  </w:style>
  <w:style w:type="character" w:customStyle="1" w:styleId="ListLabel6">
    <w:name w:val="ListLabel 6"/>
    <w:rsid w:val="009730B4"/>
    <w:rPr>
      <w:rFonts w:cs="Times New Roman"/>
      <w:sz w:val="22"/>
      <w:szCs w:val="22"/>
    </w:rPr>
  </w:style>
  <w:style w:type="character" w:customStyle="1" w:styleId="ListLabel7">
    <w:name w:val="ListLabel 7"/>
    <w:rsid w:val="009730B4"/>
    <w:rPr>
      <w:sz w:val="18"/>
    </w:rPr>
  </w:style>
  <w:style w:type="character" w:customStyle="1" w:styleId="Footnoteanchor">
    <w:name w:val="Footnote anchor"/>
    <w:rsid w:val="009730B4"/>
    <w:rPr>
      <w:position w:val="0"/>
      <w:vertAlign w:val="superscript"/>
    </w:rPr>
  </w:style>
  <w:style w:type="character" w:customStyle="1" w:styleId="NumberingSymbols">
    <w:name w:val="Numbering Symbols"/>
    <w:rsid w:val="009730B4"/>
    <w:rPr>
      <w:rFonts w:ascii="Tahoma" w:hAnsi="Tahoma"/>
      <w:b w:val="0"/>
      <w:bCs w:val="0"/>
      <w:sz w:val="20"/>
      <w:szCs w:val="20"/>
    </w:rPr>
  </w:style>
  <w:style w:type="character" w:customStyle="1" w:styleId="BulletSymbols">
    <w:name w:val="Bullet Symbols"/>
    <w:rsid w:val="009730B4"/>
    <w:rPr>
      <w:rFonts w:ascii="OpenSymbol" w:eastAsia="OpenSymbol" w:hAnsi="OpenSymbol" w:cs="OpenSymbol"/>
    </w:rPr>
  </w:style>
  <w:style w:type="character" w:customStyle="1" w:styleId="WW8Num19z0">
    <w:name w:val="WW8Num19z0"/>
    <w:rsid w:val="009730B4"/>
    <w:rPr>
      <w:b w:val="0"/>
      <w:sz w:val="22"/>
      <w:szCs w:val="22"/>
    </w:rPr>
  </w:style>
  <w:style w:type="character" w:customStyle="1" w:styleId="ListLabel8">
    <w:name w:val="ListLabel 8"/>
    <w:rsid w:val="009730B4"/>
    <w:rPr>
      <w:rFonts w:cs="Times New Roman"/>
    </w:rPr>
  </w:style>
  <w:style w:type="character" w:customStyle="1" w:styleId="ListLabel9">
    <w:name w:val="ListLabel 9"/>
    <w:rsid w:val="009730B4"/>
    <w:rPr>
      <w:rFonts w:cs="Times New Roman"/>
      <w:i w:val="0"/>
    </w:rPr>
  </w:style>
  <w:style w:type="character" w:customStyle="1" w:styleId="ListLabel10">
    <w:name w:val="ListLabel 10"/>
    <w:rsid w:val="009730B4"/>
    <w:rPr>
      <w:rFonts w:cs="Times New Roman"/>
      <w:b/>
    </w:rPr>
  </w:style>
  <w:style w:type="character" w:customStyle="1" w:styleId="ListLabel11">
    <w:name w:val="ListLabel 11"/>
    <w:rsid w:val="009730B4"/>
    <w:rPr>
      <w:rFonts w:cs="Times New Roman"/>
      <w:b w:val="0"/>
    </w:rPr>
  </w:style>
  <w:style w:type="character" w:customStyle="1" w:styleId="ListLabel12">
    <w:name w:val="ListLabel 12"/>
    <w:rsid w:val="009730B4"/>
    <w:rPr>
      <w:rFonts w:cs="Times New Roman"/>
      <w:b w:val="0"/>
      <w:i w:val="0"/>
    </w:rPr>
  </w:style>
  <w:style w:type="character" w:customStyle="1" w:styleId="ListLabel13">
    <w:name w:val="ListLabel 13"/>
    <w:rsid w:val="009730B4"/>
    <w:rPr>
      <w:rFonts w:cs="Times New Roman"/>
      <w:sz w:val="22"/>
      <w:szCs w:val="22"/>
    </w:rPr>
  </w:style>
  <w:style w:type="character" w:customStyle="1" w:styleId="ListLabel14">
    <w:name w:val="ListLabel 14"/>
    <w:rsid w:val="009730B4"/>
    <w:rPr>
      <w:sz w:val="18"/>
    </w:rPr>
  </w:style>
  <w:style w:type="character" w:customStyle="1" w:styleId="ListLabel15">
    <w:name w:val="ListLabel 15"/>
    <w:rsid w:val="009730B4"/>
    <w:rPr>
      <w:b w:val="0"/>
      <w:sz w:val="22"/>
      <w:szCs w:val="22"/>
    </w:rPr>
  </w:style>
  <w:style w:type="character" w:customStyle="1" w:styleId="ListLabel16">
    <w:name w:val="ListLabel 16"/>
    <w:rsid w:val="009730B4"/>
    <w:rPr>
      <w:rFonts w:cs="Courier New"/>
    </w:rPr>
  </w:style>
  <w:style w:type="character" w:customStyle="1" w:styleId="ListLabel17">
    <w:name w:val="ListLabel 17"/>
    <w:rsid w:val="009730B4"/>
    <w:rPr>
      <w:color w:val="000000"/>
    </w:rPr>
  </w:style>
  <w:style w:type="character" w:customStyle="1" w:styleId="ListLabel18">
    <w:name w:val="ListLabel 18"/>
    <w:rsid w:val="009730B4"/>
    <w:rPr>
      <w:b w:val="0"/>
      <w:i w:val="0"/>
    </w:rPr>
  </w:style>
  <w:style w:type="character" w:customStyle="1" w:styleId="ListLabel19">
    <w:name w:val="ListLabel 19"/>
    <w:rsid w:val="009730B4"/>
    <w:rPr>
      <w:b w:val="0"/>
    </w:rPr>
  </w:style>
  <w:style w:type="character" w:customStyle="1" w:styleId="ListLabel20">
    <w:name w:val="ListLabel 20"/>
    <w:rsid w:val="009730B4"/>
    <w:rPr>
      <w:b/>
    </w:rPr>
  </w:style>
  <w:style w:type="character" w:customStyle="1" w:styleId="ListLabel21">
    <w:name w:val="ListLabel 21"/>
    <w:rsid w:val="009730B4"/>
    <w:rPr>
      <w:rFonts w:eastAsia="OpenSymbol" w:cs="OpenSymbol"/>
    </w:rPr>
  </w:style>
  <w:style w:type="character" w:customStyle="1" w:styleId="ListLabel22">
    <w:name w:val="ListLabel 22"/>
    <w:rsid w:val="009730B4"/>
    <w:rPr>
      <w:b/>
      <w:bCs w:val="0"/>
      <w:sz w:val="20"/>
      <w:szCs w:val="20"/>
    </w:rPr>
  </w:style>
  <w:style w:type="character" w:customStyle="1" w:styleId="ListLabel23">
    <w:name w:val="ListLabel 23"/>
    <w:rsid w:val="009730B4"/>
    <w:rPr>
      <w:b w:val="0"/>
      <w:bCs w:val="0"/>
      <w:sz w:val="20"/>
      <w:szCs w:val="20"/>
    </w:rPr>
  </w:style>
  <w:style w:type="character" w:customStyle="1" w:styleId="ListLabel24">
    <w:name w:val="ListLabel 24"/>
    <w:rsid w:val="009730B4"/>
    <w:rPr>
      <w:rFonts w:cs="Arial"/>
      <w:b/>
      <w:sz w:val="20"/>
      <w:szCs w:val="20"/>
    </w:rPr>
  </w:style>
  <w:style w:type="character" w:styleId="Odwoaniedokomentarza">
    <w:name w:val="annotation reference"/>
    <w:basedOn w:val="Domylnaczcionkaakapitu"/>
    <w:rsid w:val="009730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9730B4"/>
    <w:pPr>
      <w:widowControl w:val="0"/>
    </w:pPr>
    <w:rPr>
      <w:rFonts w:ascii="Times New Roman" w:hAnsi="Times New Roman"/>
      <w:b/>
      <w:bCs/>
      <w:szCs w:val="18"/>
    </w:rPr>
  </w:style>
  <w:style w:type="character" w:customStyle="1" w:styleId="StandardZnak">
    <w:name w:val="Standard Znak"/>
    <w:basedOn w:val="Domylnaczcionkaakapitu"/>
    <w:rsid w:val="009730B4"/>
  </w:style>
  <w:style w:type="character" w:customStyle="1" w:styleId="TekstkomentarzaZnak">
    <w:name w:val="Tekst komentarza Znak"/>
    <w:basedOn w:val="StandardZnak"/>
    <w:rsid w:val="009730B4"/>
    <w:rPr>
      <w:rFonts w:ascii="Ottawa" w:hAnsi="Ottawa"/>
      <w:sz w:val="20"/>
      <w:szCs w:val="20"/>
    </w:rPr>
  </w:style>
  <w:style w:type="character" w:customStyle="1" w:styleId="TematkomentarzaZnak">
    <w:name w:val="Temat komentarza Znak"/>
    <w:basedOn w:val="TekstkomentarzaZnak"/>
    <w:rsid w:val="009730B4"/>
    <w:rPr>
      <w:rFonts w:ascii="Ottawa" w:hAnsi="Ottawa"/>
      <w:b/>
      <w:bCs/>
      <w:sz w:val="20"/>
      <w:szCs w:val="18"/>
    </w:rPr>
  </w:style>
  <w:style w:type="numbering" w:customStyle="1" w:styleId="WWNum1">
    <w:name w:val="WWNum1"/>
    <w:basedOn w:val="Bezlisty"/>
    <w:rsid w:val="009730B4"/>
    <w:pPr>
      <w:numPr>
        <w:numId w:val="1"/>
      </w:numPr>
    </w:pPr>
  </w:style>
  <w:style w:type="numbering" w:customStyle="1" w:styleId="WWNum2">
    <w:name w:val="WWNum2"/>
    <w:basedOn w:val="Bezlisty"/>
    <w:rsid w:val="009730B4"/>
    <w:pPr>
      <w:numPr>
        <w:numId w:val="2"/>
      </w:numPr>
    </w:pPr>
  </w:style>
  <w:style w:type="numbering" w:customStyle="1" w:styleId="WWNum3">
    <w:name w:val="WWNum3"/>
    <w:basedOn w:val="Bezlisty"/>
    <w:rsid w:val="009730B4"/>
    <w:pPr>
      <w:numPr>
        <w:numId w:val="3"/>
      </w:numPr>
    </w:pPr>
  </w:style>
  <w:style w:type="numbering" w:customStyle="1" w:styleId="WWNum4">
    <w:name w:val="WWNum4"/>
    <w:basedOn w:val="Bezlisty"/>
    <w:rsid w:val="009730B4"/>
    <w:pPr>
      <w:numPr>
        <w:numId w:val="4"/>
      </w:numPr>
    </w:pPr>
  </w:style>
  <w:style w:type="numbering" w:customStyle="1" w:styleId="WWNum5">
    <w:name w:val="WWNum5"/>
    <w:basedOn w:val="Bezlisty"/>
    <w:rsid w:val="009730B4"/>
    <w:pPr>
      <w:numPr>
        <w:numId w:val="5"/>
      </w:numPr>
    </w:pPr>
  </w:style>
  <w:style w:type="numbering" w:customStyle="1" w:styleId="WWNum6">
    <w:name w:val="WWNum6"/>
    <w:basedOn w:val="Bezlisty"/>
    <w:rsid w:val="009730B4"/>
    <w:pPr>
      <w:numPr>
        <w:numId w:val="6"/>
      </w:numPr>
    </w:pPr>
  </w:style>
  <w:style w:type="numbering" w:customStyle="1" w:styleId="WWNum7">
    <w:name w:val="WWNum7"/>
    <w:basedOn w:val="Bezlisty"/>
    <w:rsid w:val="009730B4"/>
    <w:pPr>
      <w:numPr>
        <w:numId w:val="7"/>
      </w:numPr>
    </w:pPr>
  </w:style>
  <w:style w:type="numbering" w:customStyle="1" w:styleId="WWNum8">
    <w:name w:val="WWNum8"/>
    <w:basedOn w:val="Bezlisty"/>
    <w:rsid w:val="009730B4"/>
    <w:pPr>
      <w:numPr>
        <w:numId w:val="8"/>
      </w:numPr>
    </w:pPr>
  </w:style>
  <w:style w:type="numbering" w:customStyle="1" w:styleId="WWNum9">
    <w:name w:val="WWNum9"/>
    <w:basedOn w:val="Bezlisty"/>
    <w:rsid w:val="009730B4"/>
    <w:pPr>
      <w:numPr>
        <w:numId w:val="9"/>
      </w:numPr>
    </w:pPr>
  </w:style>
  <w:style w:type="numbering" w:customStyle="1" w:styleId="WWNum10">
    <w:name w:val="WWNum10"/>
    <w:basedOn w:val="Bezlisty"/>
    <w:rsid w:val="009730B4"/>
    <w:pPr>
      <w:numPr>
        <w:numId w:val="10"/>
      </w:numPr>
    </w:pPr>
  </w:style>
  <w:style w:type="numbering" w:customStyle="1" w:styleId="WWNum11">
    <w:name w:val="WWNum11"/>
    <w:basedOn w:val="Bezlisty"/>
    <w:rsid w:val="009730B4"/>
    <w:pPr>
      <w:numPr>
        <w:numId w:val="11"/>
      </w:numPr>
    </w:pPr>
  </w:style>
  <w:style w:type="numbering" w:customStyle="1" w:styleId="WWNum12">
    <w:name w:val="WWNum12"/>
    <w:basedOn w:val="Bezlisty"/>
    <w:rsid w:val="009730B4"/>
    <w:pPr>
      <w:numPr>
        <w:numId w:val="12"/>
      </w:numPr>
    </w:pPr>
  </w:style>
  <w:style w:type="numbering" w:customStyle="1" w:styleId="WWNum13">
    <w:name w:val="WWNum13"/>
    <w:basedOn w:val="Bezlisty"/>
    <w:rsid w:val="009730B4"/>
    <w:pPr>
      <w:numPr>
        <w:numId w:val="13"/>
      </w:numPr>
    </w:pPr>
  </w:style>
  <w:style w:type="numbering" w:customStyle="1" w:styleId="WWNum14">
    <w:name w:val="WWNum14"/>
    <w:basedOn w:val="Bezlisty"/>
    <w:rsid w:val="009730B4"/>
    <w:pPr>
      <w:numPr>
        <w:numId w:val="14"/>
      </w:numPr>
    </w:pPr>
  </w:style>
  <w:style w:type="numbering" w:customStyle="1" w:styleId="WWNum15">
    <w:name w:val="WWNum15"/>
    <w:basedOn w:val="Bezlisty"/>
    <w:rsid w:val="009730B4"/>
    <w:pPr>
      <w:numPr>
        <w:numId w:val="15"/>
      </w:numPr>
    </w:pPr>
  </w:style>
  <w:style w:type="numbering" w:customStyle="1" w:styleId="WWNum16">
    <w:name w:val="WWNum16"/>
    <w:basedOn w:val="Bezlisty"/>
    <w:rsid w:val="009730B4"/>
    <w:pPr>
      <w:numPr>
        <w:numId w:val="16"/>
      </w:numPr>
    </w:pPr>
  </w:style>
  <w:style w:type="numbering" w:customStyle="1" w:styleId="WWNum17">
    <w:name w:val="WWNum17"/>
    <w:basedOn w:val="Bezlisty"/>
    <w:rsid w:val="009730B4"/>
    <w:pPr>
      <w:numPr>
        <w:numId w:val="17"/>
      </w:numPr>
    </w:pPr>
  </w:style>
  <w:style w:type="numbering" w:customStyle="1" w:styleId="WWNum18">
    <w:name w:val="WWNum18"/>
    <w:basedOn w:val="Bezlisty"/>
    <w:rsid w:val="009730B4"/>
    <w:pPr>
      <w:numPr>
        <w:numId w:val="18"/>
      </w:numPr>
    </w:pPr>
  </w:style>
  <w:style w:type="numbering" w:customStyle="1" w:styleId="WWNum19">
    <w:name w:val="WWNum19"/>
    <w:basedOn w:val="Bezlisty"/>
    <w:rsid w:val="009730B4"/>
    <w:pPr>
      <w:numPr>
        <w:numId w:val="19"/>
      </w:numPr>
    </w:pPr>
  </w:style>
  <w:style w:type="numbering" w:customStyle="1" w:styleId="WWNum20">
    <w:name w:val="WWNum20"/>
    <w:basedOn w:val="Bezlisty"/>
    <w:rsid w:val="009730B4"/>
    <w:pPr>
      <w:numPr>
        <w:numId w:val="20"/>
      </w:numPr>
    </w:pPr>
  </w:style>
  <w:style w:type="numbering" w:customStyle="1" w:styleId="WWNum21">
    <w:name w:val="WWNum21"/>
    <w:basedOn w:val="Bezlisty"/>
    <w:rsid w:val="009730B4"/>
    <w:pPr>
      <w:numPr>
        <w:numId w:val="21"/>
      </w:numPr>
    </w:pPr>
  </w:style>
  <w:style w:type="numbering" w:customStyle="1" w:styleId="WWNum22">
    <w:name w:val="WWNum22"/>
    <w:basedOn w:val="Bezlisty"/>
    <w:rsid w:val="009730B4"/>
    <w:pPr>
      <w:numPr>
        <w:numId w:val="22"/>
      </w:numPr>
    </w:pPr>
  </w:style>
  <w:style w:type="numbering" w:customStyle="1" w:styleId="WWNum23">
    <w:name w:val="WWNum23"/>
    <w:basedOn w:val="Bezlisty"/>
    <w:rsid w:val="009730B4"/>
    <w:pPr>
      <w:numPr>
        <w:numId w:val="23"/>
      </w:numPr>
    </w:pPr>
  </w:style>
  <w:style w:type="numbering" w:customStyle="1" w:styleId="WWNum24">
    <w:name w:val="WWNum24"/>
    <w:basedOn w:val="Bezlisty"/>
    <w:rsid w:val="009730B4"/>
    <w:pPr>
      <w:numPr>
        <w:numId w:val="24"/>
      </w:numPr>
    </w:pPr>
  </w:style>
  <w:style w:type="numbering" w:customStyle="1" w:styleId="WWNum25">
    <w:name w:val="WWNum25"/>
    <w:basedOn w:val="Bezlisty"/>
    <w:rsid w:val="009730B4"/>
    <w:pPr>
      <w:numPr>
        <w:numId w:val="25"/>
      </w:numPr>
    </w:pPr>
  </w:style>
  <w:style w:type="numbering" w:customStyle="1" w:styleId="WWNum26">
    <w:name w:val="WWNum26"/>
    <w:basedOn w:val="Bezlisty"/>
    <w:rsid w:val="009730B4"/>
    <w:pPr>
      <w:numPr>
        <w:numId w:val="26"/>
      </w:numPr>
    </w:pPr>
  </w:style>
  <w:style w:type="numbering" w:customStyle="1" w:styleId="WWNum27">
    <w:name w:val="WWNum27"/>
    <w:basedOn w:val="Bezlisty"/>
    <w:rsid w:val="009730B4"/>
    <w:pPr>
      <w:numPr>
        <w:numId w:val="27"/>
      </w:numPr>
    </w:pPr>
  </w:style>
  <w:style w:type="numbering" w:customStyle="1" w:styleId="WWNum28">
    <w:name w:val="WWNum28"/>
    <w:basedOn w:val="Bezlisty"/>
    <w:rsid w:val="009730B4"/>
    <w:pPr>
      <w:numPr>
        <w:numId w:val="28"/>
      </w:numPr>
    </w:pPr>
  </w:style>
  <w:style w:type="numbering" w:customStyle="1" w:styleId="WWNum29">
    <w:name w:val="WWNum29"/>
    <w:basedOn w:val="Bezlisty"/>
    <w:rsid w:val="009730B4"/>
    <w:pPr>
      <w:numPr>
        <w:numId w:val="29"/>
      </w:numPr>
    </w:pPr>
  </w:style>
  <w:style w:type="numbering" w:customStyle="1" w:styleId="WWNum30">
    <w:name w:val="WWNum30"/>
    <w:basedOn w:val="Bezlisty"/>
    <w:rsid w:val="009730B4"/>
    <w:pPr>
      <w:numPr>
        <w:numId w:val="30"/>
      </w:numPr>
    </w:pPr>
  </w:style>
  <w:style w:type="numbering" w:customStyle="1" w:styleId="WWNum31">
    <w:name w:val="WWNum31"/>
    <w:basedOn w:val="Bezlisty"/>
    <w:rsid w:val="009730B4"/>
    <w:pPr>
      <w:numPr>
        <w:numId w:val="31"/>
      </w:numPr>
    </w:pPr>
  </w:style>
  <w:style w:type="numbering" w:customStyle="1" w:styleId="WWNum32">
    <w:name w:val="WWNum32"/>
    <w:basedOn w:val="Bezlisty"/>
    <w:rsid w:val="009730B4"/>
    <w:pPr>
      <w:numPr>
        <w:numId w:val="32"/>
      </w:numPr>
    </w:pPr>
  </w:style>
  <w:style w:type="numbering" w:customStyle="1" w:styleId="WWNum33">
    <w:name w:val="WWNum33"/>
    <w:basedOn w:val="Bezlisty"/>
    <w:rsid w:val="009730B4"/>
    <w:pPr>
      <w:numPr>
        <w:numId w:val="33"/>
      </w:numPr>
    </w:pPr>
  </w:style>
  <w:style w:type="numbering" w:customStyle="1" w:styleId="WWNum34">
    <w:name w:val="WWNum34"/>
    <w:basedOn w:val="Bezlisty"/>
    <w:rsid w:val="009730B4"/>
    <w:pPr>
      <w:numPr>
        <w:numId w:val="34"/>
      </w:numPr>
    </w:pPr>
  </w:style>
  <w:style w:type="numbering" w:customStyle="1" w:styleId="WWNum35">
    <w:name w:val="WWNum35"/>
    <w:basedOn w:val="Bezlisty"/>
    <w:rsid w:val="009730B4"/>
    <w:pPr>
      <w:numPr>
        <w:numId w:val="35"/>
      </w:numPr>
    </w:pPr>
  </w:style>
  <w:style w:type="numbering" w:customStyle="1" w:styleId="WWNum36">
    <w:name w:val="WWNum36"/>
    <w:basedOn w:val="Bezlisty"/>
    <w:rsid w:val="009730B4"/>
    <w:pPr>
      <w:numPr>
        <w:numId w:val="36"/>
      </w:numPr>
    </w:pPr>
  </w:style>
  <w:style w:type="numbering" w:customStyle="1" w:styleId="WWNum37">
    <w:name w:val="WWNum37"/>
    <w:basedOn w:val="Bezlisty"/>
    <w:rsid w:val="009730B4"/>
    <w:pPr>
      <w:numPr>
        <w:numId w:val="37"/>
      </w:numPr>
    </w:pPr>
  </w:style>
  <w:style w:type="numbering" w:customStyle="1" w:styleId="WWNum38">
    <w:name w:val="WWNum38"/>
    <w:basedOn w:val="Bezlisty"/>
    <w:rsid w:val="009730B4"/>
    <w:pPr>
      <w:numPr>
        <w:numId w:val="38"/>
      </w:numPr>
    </w:pPr>
  </w:style>
  <w:style w:type="numbering" w:customStyle="1" w:styleId="WWNum39">
    <w:name w:val="WWNum39"/>
    <w:basedOn w:val="Bezlisty"/>
    <w:rsid w:val="009730B4"/>
    <w:pPr>
      <w:numPr>
        <w:numId w:val="39"/>
      </w:numPr>
    </w:pPr>
  </w:style>
  <w:style w:type="numbering" w:customStyle="1" w:styleId="WWNum40">
    <w:name w:val="WWNum40"/>
    <w:basedOn w:val="Bezlisty"/>
    <w:rsid w:val="009730B4"/>
    <w:pPr>
      <w:numPr>
        <w:numId w:val="40"/>
      </w:numPr>
    </w:pPr>
  </w:style>
  <w:style w:type="numbering" w:customStyle="1" w:styleId="WWNum41">
    <w:name w:val="WWNum41"/>
    <w:basedOn w:val="Bezlisty"/>
    <w:rsid w:val="009730B4"/>
    <w:pPr>
      <w:numPr>
        <w:numId w:val="41"/>
      </w:numPr>
    </w:pPr>
  </w:style>
  <w:style w:type="numbering" w:customStyle="1" w:styleId="WWNum42">
    <w:name w:val="WWNum42"/>
    <w:basedOn w:val="Bezlisty"/>
    <w:rsid w:val="009730B4"/>
    <w:pPr>
      <w:numPr>
        <w:numId w:val="42"/>
      </w:numPr>
    </w:pPr>
  </w:style>
  <w:style w:type="numbering" w:customStyle="1" w:styleId="WWNum43">
    <w:name w:val="WWNum43"/>
    <w:basedOn w:val="Bezlisty"/>
    <w:rsid w:val="009730B4"/>
    <w:pPr>
      <w:numPr>
        <w:numId w:val="43"/>
      </w:numPr>
    </w:pPr>
  </w:style>
  <w:style w:type="numbering" w:customStyle="1" w:styleId="WWNum44">
    <w:name w:val="WWNum44"/>
    <w:basedOn w:val="Bezlisty"/>
    <w:rsid w:val="009730B4"/>
    <w:pPr>
      <w:numPr>
        <w:numId w:val="44"/>
      </w:numPr>
    </w:pPr>
  </w:style>
  <w:style w:type="numbering" w:customStyle="1" w:styleId="WWNum45">
    <w:name w:val="WWNum45"/>
    <w:basedOn w:val="Bezlisty"/>
    <w:rsid w:val="009730B4"/>
    <w:pPr>
      <w:numPr>
        <w:numId w:val="45"/>
      </w:numPr>
    </w:pPr>
  </w:style>
  <w:style w:type="numbering" w:customStyle="1" w:styleId="WWNum46">
    <w:name w:val="WWNum46"/>
    <w:basedOn w:val="Bezlisty"/>
    <w:rsid w:val="009730B4"/>
    <w:pPr>
      <w:numPr>
        <w:numId w:val="46"/>
      </w:numPr>
    </w:pPr>
  </w:style>
  <w:style w:type="numbering" w:customStyle="1" w:styleId="WWNum47">
    <w:name w:val="WWNum47"/>
    <w:basedOn w:val="Bezlisty"/>
    <w:rsid w:val="009730B4"/>
    <w:pPr>
      <w:numPr>
        <w:numId w:val="47"/>
      </w:numPr>
    </w:pPr>
  </w:style>
  <w:style w:type="numbering" w:customStyle="1" w:styleId="WWNum48">
    <w:name w:val="WWNum48"/>
    <w:basedOn w:val="Bezlisty"/>
    <w:rsid w:val="009730B4"/>
    <w:pPr>
      <w:numPr>
        <w:numId w:val="48"/>
      </w:numPr>
    </w:pPr>
  </w:style>
  <w:style w:type="numbering" w:customStyle="1" w:styleId="WWNum49">
    <w:name w:val="WWNum49"/>
    <w:basedOn w:val="Bezlisty"/>
    <w:rsid w:val="009730B4"/>
    <w:pPr>
      <w:numPr>
        <w:numId w:val="49"/>
      </w:numPr>
    </w:pPr>
  </w:style>
  <w:style w:type="numbering" w:customStyle="1" w:styleId="WWNum50">
    <w:name w:val="WWNum50"/>
    <w:basedOn w:val="Bezlisty"/>
    <w:rsid w:val="009730B4"/>
    <w:pPr>
      <w:numPr>
        <w:numId w:val="50"/>
      </w:numPr>
    </w:pPr>
  </w:style>
  <w:style w:type="numbering" w:customStyle="1" w:styleId="WWNum51">
    <w:name w:val="WWNum51"/>
    <w:basedOn w:val="Bezlisty"/>
    <w:rsid w:val="009730B4"/>
    <w:pPr>
      <w:numPr>
        <w:numId w:val="51"/>
      </w:numPr>
    </w:pPr>
  </w:style>
  <w:style w:type="numbering" w:customStyle="1" w:styleId="WWNum52">
    <w:name w:val="WWNum52"/>
    <w:basedOn w:val="Bezlisty"/>
    <w:rsid w:val="009730B4"/>
    <w:pPr>
      <w:numPr>
        <w:numId w:val="52"/>
      </w:numPr>
    </w:pPr>
  </w:style>
  <w:style w:type="numbering" w:customStyle="1" w:styleId="WWNum53">
    <w:name w:val="WWNum53"/>
    <w:basedOn w:val="Bezlisty"/>
    <w:rsid w:val="009730B4"/>
    <w:pPr>
      <w:numPr>
        <w:numId w:val="53"/>
      </w:numPr>
    </w:pPr>
  </w:style>
  <w:style w:type="numbering" w:customStyle="1" w:styleId="WWNum54">
    <w:name w:val="WWNum54"/>
    <w:basedOn w:val="Bezlisty"/>
    <w:rsid w:val="009730B4"/>
    <w:pPr>
      <w:numPr>
        <w:numId w:val="54"/>
      </w:numPr>
    </w:pPr>
  </w:style>
  <w:style w:type="numbering" w:customStyle="1" w:styleId="WWNum55">
    <w:name w:val="WWNum55"/>
    <w:basedOn w:val="Bezlisty"/>
    <w:rsid w:val="009730B4"/>
    <w:pPr>
      <w:numPr>
        <w:numId w:val="55"/>
      </w:numPr>
    </w:pPr>
  </w:style>
  <w:style w:type="numbering" w:customStyle="1" w:styleId="WWNum56">
    <w:name w:val="WWNum56"/>
    <w:basedOn w:val="Bezlisty"/>
    <w:rsid w:val="009730B4"/>
    <w:pPr>
      <w:numPr>
        <w:numId w:val="56"/>
      </w:numPr>
    </w:pPr>
  </w:style>
  <w:style w:type="numbering" w:customStyle="1" w:styleId="WWNum57">
    <w:name w:val="WWNum57"/>
    <w:basedOn w:val="Bezlisty"/>
    <w:rsid w:val="009730B4"/>
    <w:pPr>
      <w:numPr>
        <w:numId w:val="57"/>
      </w:numPr>
    </w:pPr>
  </w:style>
  <w:style w:type="numbering" w:customStyle="1" w:styleId="WWNum58">
    <w:name w:val="WWNum58"/>
    <w:basedOn w:val="Bezlisty"/>
    <w:rsid w:val="009730B4"/>
    <w:pPr>
      <w:numPr>
        <w:numId w:val="58"/>
      </w:numPr>
    </w:pPr>
  </w:style>
  <w:style w:type="numbering" w:customStyle="1" w:styleId="WWNum59">
    <w:name w:val="WWNum59"/>
    <w:basedOn w:val="Bezlisty"/>
    <w:rsid w:val="009730B4"/>
    <w:pPr>
      <w:numPr>
        <w:numId w:val="59"/>
      </w:numPr>
    </w:pPr>
  </w:style>
  <w:style w:type="numbering" w:customStyle="1" w:styleId="WWNum60">
    <w:name w:val="WWNum60"/>
    <w:basedOn w:val="Bezlisty"/>
    <w:rsid w:val="009730B4"/>
    <w:pPr>
      <w:numPr>
        <w:numId w:val="60"/>
      </w:numPr>
    </w:pPr>
  </w:style>
  <w:style w:type="numbering" w:customStyle="1" w:styleId="WWNum61">
    <w:name w:val="WWNum61"/>
    <w:basedOn w:val="Bezlisty"/>
    <w:rsid w:val="009730B4"/>
    <w:pPr>
      <w:numPr>
        <w:numId w:val="61"/>
      </w:numPr>
    </w:pPr>
  </w:style>
  <w:style w:type="numbering" w:customStyle="1" w:styleId="WWNum62">
    <w:name w:val="WWNum62"/>
    <w:basedOn w:val="Bezlisty"/>
    <w:rsid w:val="009730B4"/>
    <w:pPr>
      <w:numPr>
        <w:numId w:val="62"/>
      </w:numPr>
    </w:pPr>
  </w:style>
  <w:style w:type="numbering" w:customStyle="1" w:styleId="WWNum63">
    <w:name w:val="WWNum63"/>
    <w:basedOn w:val="Bezlisty"/>
    <w:rsid w:val="009730B4"/>
    <w:pPr>
      <w:numPr>
        <w:numId w:val="63"/>
      </w:numPr>
    </w:pPr>
  </w:style>
  <w:style w:type="numbering" w:customStyle="1" w:styleId="WWNum64">
    <w:name w:val="WWNum64"/>
    <w:basedOn w:val="Bezlisty"/>
    <w:rsid w:val="009730B4"/>
    <w:pPr>
      <w:numPr>
        <w:numId w:val="64"/>
      </w:numPr>
    </w:pPr>
  </w:style>
  <w:style w:type="numbering" w:customStyle="1" w:styleId="WWNum65">
    <w:name w:val="WWNum65"/>
    <w:basedOn w:val="Bezlisty"/>
    <w:rsid w:val="009730B4"/>
    <w:pPr>
      <w:numPr>
        <w:numId w:val="65"/>
      </w:numPr>
    </w:pPr>
  </w:style>
  <w:style w:type="numbering" w:customStyle="1" w:styleId="WWNum66">
    <w:name w:val="WWNum66"/>
    <w:basedOn w:val="Bezlisty"/>
    <w:rsid w:val="009730B4"/>
    <w:pPr>
      <w:numPr>
        <w:numId w:val="66"/>
      </w:numPr>
    </w:pPr>
  </w:style>
  <w:style w:type="numbering" w:customStyle="1" w:styleId="WWNum67">
    <w:name w:val="WWNum67"/>
    <w:basedOn w:val="Bezlisty"/>
    <w:rsid w:val="009730B4"/>
    <w:pPr>
      <w:numPr>
        <w:numId w:val="6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spacing w:after="201"/>
      <w:outlineLvl w:val="0"/>
    </w:pPr>
    <w:rPr>
      <w:b/>
      <w:color w:val="475098"/>
      <w:sz w:val="37"/>
      <w:szCs w:val="20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Standard"/>
    <w:next w:val="Textbody"/>
    <w:pPr>
      <w:keepNext/>
      <w:spacing w:before="240" w:after="60" w:line="276" w:lineRule="auto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Standard"/>
    <w:next w:val="Textbody"/>
    <w:pPr>
      <w:tabs>
        <w:tab w:val="left" w:pos="4254"/>
      </w:tabs>
      <w:spacing w:before="120" w:after="120"/>
      <w:ind w:left="1418" w:hanging="851"/>
      <w:jc w:val="both"/>
      <w:outlineLvl w:val="3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/>
      <w:b/>
      <w:spacing w:val="-3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basedOn w:val="Standard"/>
    <w:rPr>
      <w:sz w:val="20"/>
      <w:szCs w:val="20"/>
      <w:lang w:eastAsia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pPr>
      <w:spacing w:before="28" w:after="28"/>
    </w:pPr>
  </w:style>
  <w:style w:type="paragraph" w:customStyle="1" w:styleId="Bezodstpw1">
    <w:name w:val="Bez odstępów1"/>
    <w:basedOn w:val="Standard"/>
    <w:rPr>
      <w:rFonts w:ascii="Gill Sans MT" w:hAnsi="Gill Sans MT"/>
      <w:sz w:val="20"/>
      <w:szCs w:val="20"/>
      <w:lang w:val="en-US" w:eastAsia="en-US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rFonts w:ascii="Ottawa" w:hAnsi="Ottawa"/>
      <w:sz w:val="20"/>
      <w:szCs w:val="20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nakZnakZnakZnak">
    <w:name w:val="Znak Znak Znak Znak"/>
    <w:basedOn w:val="Standard"/>
    <w:pPr>
      <w:suppressAutoHyphens w:val="0"/>
    </w:pPr>
    <w:rPr>
      <w:rFonts w:eastAsia="Times New Roman" w:cs="Times New Roman"/>
      <w:lang w:eastAsia="pl-PL" w:bidi="ar-SA"/>
    </w:rPr>
  </w:style>
  <w:style w:type="character" w:customStyle="1" w:styleId="Heading1Char">
    <w:name w:val="Heading 1 Char"/>
    <w:basedOn w:val="Domylnaczcionkaakapitu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rPr>
      <w:rFonts w:ascii="Arial" w:hAnsi="Arial" w:cs="Times New Roman"/>
      <w:sz w:val="22"/>
      <w:lang w:val="pl-PL" w:eastAsia="pl-PL" w:bidi="ar-SA"/>
    </w:rPr>
  </w:style>
  <w:style w:type="character" w:customStyle="1" w:styleId="FootnoteTextChar">
    <w:name w:val="Footnote Text Char"/>
    <w:basedOn w:val="Domylnaczcionkaakapitu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HeaderChar">
    <w:name w:val="Header Char"/>
    <w:basedOn w:val="Domylnaczcionkaakapitu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omylnaczcionkaakapitu"/>
    <w:rPr>
      <w:rFonts w:cs="Times New Roman"/>
      <w:sz w:val="24"/>
      <w:szCs w:val="24"/>
    </w:rPr>
  </w:style>
  <w:style w:type="character" w:customStyle="1" w:styleId="ZnakZnak4">
    <w:name w:val="Znak Znak4"/>
    <w:basedOn w:val="Domylnaczcionkaakapitu"/>
    <w:rPr>
      <w:rFonts w:ascii="Arial" w:hAnsi="Arial" w:cs="Times New Roman"/>
      <w:sz w:val="22"/>
    </w:rPr>
  </w:style>
  <w:style w:type="character" w:customStyle="1" w:styleId="ZnakZnak5">
    <w:name w:val="Znak Znak5"/>
    <w:basedOn w:val="Domylnaczcionkaakapitu"/>
    <w:rPr>
      <w:rFonts w:ascii="Arial" w:hAnsi="Arial" w:cs="Times New Roman"/>
      <w:sz w:val="12"/>
    </w:rPr>
  </w:style>
  <w:style w:type="character" w:customStyle="1" w:styleId="Heading3Char1">
    <w:name w:val="Heading 3 Char1"/>
    <w:rPr>
      <w:rFonts w:ascii="Cambria" w:hAnsi="Cambria"/>
      <w:b/>
      <w:sz w:val="26"/>
    </w:rPr>
  </w:style>
  <w:style w:type="character" w:customStyle="1" w:styleId="c2">
    <w:name w:val="c2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b/>
      <w:i/>
      <w:iCs/>
    </w:rPr>
  </w:style>
  <w:style w:type="character" w:customStyle="1" w:styleId="searchmatch">
    <w:name w:val="searchmatch"/>
    <w:basedOn w:val="Domylnaczcionkaakapitu"/>
    <w:rPr>
      <w:rFonts w:cs="Times New Roman"/>
    </w:rPr>
  </w:style>
  <w:style w:type="character" w:customStyle="1" w:styleId="apple-converted-space">
    <w:name w:val="apple-converted-space"/>
    <w:basedOn w:val="Domylnaczcionkaakapitu"/>
    <w:rPr>
      <w:rFonts w:cs="Times New Roman"/>
    </w:rPr>
  </w:style>
  <w:style w:type="character" w:customStyle="1" w:styleId="Heading2Char1">
    <w:name w:val="Heading 2 Char1"/>
    <w:rPr>
      <w:rFonts w:ascii="Arial" w:hAnsi="Arial"/>
      <w:b/>
      <w:i/>
      <w:sz w:val="28"/>
      <w:lang w:val="pl-PL" w:eastAsia="pl-PL"/>
    </w:rPr>
  </w:style>
  <w:style w:type="character" w:customStyle="1" w:styleId="ZnakZnak">
    <w:name w:val="Znak Znak"/>
    <w:rPr>
      <w:rFonts w:eastAsia="Times New Roman"/>
      <w:sz w:val="22"/>
      <w:lang w:eastAsia="en-US"/>
    </w:rPr>
  </w:style>
  <w:style w:type="character" w:customStyle="1" w:styleId="NoSpacingChar1">
    <w:name w:val="No Spacing Char1"/>
    <w:rPr>
      <w:rFonts w:ascii="Gill Sans MT" w:hAnsi="Gill Sans MT"/>
      <w:lang w:val="en-US" w:eastAsia="en-US"/>
    </w:rPr>
  </w:style>
  <w:style w:type="character" w:customStyle="1" w:styleId="Heading1Char1">
    <w:name w:val="Heading 1 Char1"/>
    <w:rPr>
      <w:b/>
      <w:color w:val="475098"/>
      <w:kern w:val="3"/>
      <w:sz w:val="37"/>
    </w:rPr>
  </w:style>
  <w:style w:type="character" w:customStyle="1" w:styleId="ZnakZnak3">
    <w:name w:val="Znak Znak3"/>
    <w:rPr>
      <w:rFonts w:ascii="Times New Roman" w:hAnsi="Times New Roman"/>
      <w:b/>
      <w:sz w:val="36"/>
    </w:rPr>
  </w:style>
  <w:style w:type="character" w:customStyle="1" w:styleId="ZnakZnak1">
    <w:name w:val="Znak Znak1"/>
    <w:rPr>
      <w:rFonts w:ascii="Cambria" w:hAnsi="Cambria"/>
      <w:b/>
      <w:sz w:val="26"/>
    </w:rPr>
  </w:style>
  <w:style w:type="character" w:customStyle="1" w:styleId="ZnakZnak31">
    <w:name w:val="Znak Znak31"/>
    <w:basedOn w:val="Domylnaczcionkaakapitu"/>
    <w:rPr>
      <w:rFonts w:ascii="Arial" w:hAnsi="Arial" w:cs="Times New Roman"/>
      <w:i/>
    </w:rPr>
  </w:style>
  <w:style w:type="character" w:customStyle="1" w:styleId="EndnoteTextChar">
    <w:name w:val="Endnote Text Char"/>
    <w:basedOn w:val="Domylnaczcionkaakapitu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rFonts w:cs="Times New Roman"/>
      <w:position w:val="0"/>
      <w:vertAlign w:val="superscript"/>
    </w:rPr>
  </w:style>
  <w:style w:type="character" w:customStyle="1" w:styleId="NoSpacingChar">
    <w:name w:val="No Spacing Char"/>
    <w:rPr>
      <w:lang w:val="pl-PL" w:eastAsia="ar-SA" w:bidi="ar-SA"/>
    </w:rPr>
  </w:style>
  <w:style w:type="character" w:customStyle="1" w:styleId="CommentTextChar">
    <w:name w:val="Comment Text Char"/>
    <w:basedOn w:val="Domylnaczcionkaakapitu"/>
    <w:rPr>
      <w:rFonts w:ascii="Ottawa" w:hAnsi="Ottawa" w:cs="Times New Roman"/>
      <w:lang w:val="pl-PL" w:eastAsia="pl-PL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  <w:b w:val="0"/>
      <w:i w:val="0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sz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ahoma" w:hAnsi="Tahoma"/>
      <w:b w:val="0"/>
      <w:bCs w:val="0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b w:val="0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  <w:i w:val="0"/>
    </w:rPr>
  </w:style>
  <w:style w:type="character" w:customStyle="1" w:styleId="ListLabel10">
    <w:name w:val="ListLabel 10"/>
    <w:rPr>
      <w:rFonts w:cs="Times New Roman"/>
      <w:b/>
    </w:rPr>
  </w:style>
  <w:style w:type="character" w:customStyle="1" w:styleId="ListLabel11">
    <w:name w:val="ListLabel 11"/>
    <w:rPr>
      <w:rFonts w:cs="Times New Roman"/>
      <w:b w:val="0"/>
    </w:rPr>
  </w:style>
  <w:style w:type="character" w:customStyle="1" w:styleId="ListLabel12">
    <w:name w:val="ListLabel 12"/>
    <w:rPr>
      <w:rFonts w:cs="Times New Roman"/>
      <w:b w:val="0"/>
      <w:i w:val="0"/>
    </w:rPr>
  </w:style>
  <w:style w:type="character" w:customStyle="1" w:styleId="ListLabel13">
    <w:name w:val="ListLabel 13"/>
    <w:rPr>
      <w:rFonts w:cs="Times New Roman"/>
      <w:sz w:val="22"/>
      <w:szCs w:val="22"/>
    </w:rPr>
  </w:style>
  <w:style w:type="character" w:customStyle="1" w:styleId="ListLabel14">
    <w:name w:val="ListLabel 14"/>
    <w:rPr>
      <w:sz w:val="18"/>
    </w:rPr>
  </w:style>
  <w:style w:type="character" w:customStyle="1" w:styleId="ListLabel15">
    <w:name w:val="ListLabel 15"/>
    <w:rPr>
      <w:b w:val="0"/>
      <w:sz w:val="22"/>
      <w:szCs w:val="22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b/>
      <w:bCs w:val="0"/>
      <w:sz w:val="20"/>
      <w:szCs w:val="20"/>
    </w:rPr>
  </w:style>
  <w:style w:type="character" w:customStyle="1" w:styleId="ListLabel23">
    <w:name w:val="ListLabel 23"/>
    <w:rPr>
      <w:b w:val="0"/>
      <w:bCs w:val="0"/>
      <w:sz w:val="20"/>
      <w:szCs w:val="20"/>
    </w:rPr>
  </w:style>
  <w:style w:type="character" w:customStyle="1" w:styleId="ListLabel24">
    <w:name w:val="ListLabel 24"/>
    <w:rPr>
      <w:rFonts w:cs="Arial"/>
      <w:b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ascii="Times New Roman" w:hAnsi="Times New Roman"/>
      <w:b/>
      <w:bCs/>
      <w:szCs w:val="18"/>
    </w:rPr>
  </w:style>
  <w:style w:type="character" w:customStyle="1" w:styleId="StandardZnak">
    <w:name w:val="Standard Znak"/>
    <w:basedOn w:val="Domylnaczcionkaakapitu"/>
  </w:style>
  <w:style w:type="character" w:customStyle="1" w:styleId="TekstkomentarzaZnak">
    <w:name w:val="Tekst komentarza Znak"/>
    <w:basedOn w:val="StandardZnak"/>
    <w:rPr>
      <w:rFonts w:ascii="Ottawa" w:hAnsi="Ottawa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Ottawa" w:hAnsi="Ottawa"/>
      <w:b/>
      <w:bCs/>
      <w:sz w:val="20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2574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 – OBRÓT  S</vt:lpstr>
    </vt:vector>
  </TitlesOfParts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 – OBRÓT  S</dc:title>
  <dc:creator>.</dc:creator>
  <cp:lastModifiedBy>Admin</cp:lastModifiedBy>
  <cp:revision>33</cp:revision>
  <cp:lastPrinted>2015-02-27T07:03:00Z</cp:lastPrinted>
  <dcterms:created xsi:type="dcterms:W3CDTF">2017-03-02T17:40:00Z</dcterms:created>
  <dcterms:modified xsi:type="dcterms:W3CDTF">2019-02-19T10:20:00Z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Ostróda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