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eastAsia="TimesNewRomanPS-BoldMT" w:cs="Arial"/>
          <w:bCs/>
          <w:color w:val="000000"/>
          <w:sz w:val="22"/>
          <w:szCs w:val="22"/>
        </w:rPr>
      </w:pPr>
      <w:r>
        <w:rPr>
          <w:rFonts w:eastAsia="TimesNewRomanPS-BoldMT"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Dyrektor Centrum Kultury w Ostródzie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(zastępstwo na podstawie Zarządzenia 1/2021 Dyrektora  Centrum Kultury)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ogłasza nabór kandydatów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na wolne kierownicze stanowisko pracy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Kierownik Agencji Kultury i Promocji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bookmarkStart w:id="0" w:name="_Hlk65788958"/>
      <w:bookmarkStart w:id="1" w:name="_Hlk65788958"/>
      <w:bookmarkEnd w:id="1"/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5"/>
        </w:numPr>
        <w:rPr>
          <w:rStyle w:val="Domylnaczcionkaakapitu1"/>
        </w:rPr>
      </w:pPr>
      <w:r>
        <w:rPr>
          <w:rStyle w:val="Domylnaczcionkaakapitu1"/>
          <w:rFonts w:cs="Arial" w:ascii="Arial" w:hAnsi="Arial"/>
          <w:b/>
          <w:bCs/>
        </w:rPr>
        <w:t>Wymagania związane ze stanowiskiem: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wymagania niezbędne:</w:t>
      </w:r>
    </w:p>
    <w:p>
      <w:pPr>
        <w:pStyle w:val="ListParagraph"/>
        <w:numPr>
          <w:ilvl w:val="0"/>
          <w:numId w:val="3"/>
        </w:numPr>
        <w:tabs>
          <w:tab w:val="left" w:pos="426" w:leader="none"/>
        </w:tabs>
        <w:spacing w:lineRule="auto" w:line="240"/>
        <w:ind w:left="426" w:hanging="426"/>
        <w:rPr>
          <w:rStyle w:val="Domylnaczcionkaakapitu1"/>
        </w:rPr>
      </w:pPr>
      <w:r>
        <w:rPr>
          <w:rStyle w:val="Domylnaczcionkaakapitu1"/>
          <w:rFonts w:cs="Arial" w:ascii="Arial" w:hAnsi="Arial"/>
          <w:color w:val="000000" w:themeColor="text1"/>
        </w:rPr>
        <w:t>posiadanie obywatelstwa polskiego</w:t>
      </w:r>
      <w:r>
        <w:rPr>
          <w:rStyle w:val="Domylnaczcionkaakapitu1"/>
          <w:rFonts w:cs="Arial" w:ascii="Arial" w:hAnsi="Arial"/>
        </w:rPr>
        <w:t>,</w:t>
      </w:r>
    </w:p>
    <w:p>
      <w:pPr>
        <w:pStyle w:val="ListParagraph"/>
        <w:numPr>
          <w:ilvl w:val="0"/>
          <w:numId w:val="3"/>
        </w:numPr>
        <w:tabs>
          <w:tab w:val="left" w:pos="426" w:leader="none"/>
        </w:tabs>
        <w:spacing w:lineRule="auto" w:line="240"/>
        <w:ind w:left="426" w:hanging="426"/>
        <w:rPr>
          <w:rStyle w:val="Domylnaczcionkaakapitu1"/>
          <w:rFonts w:ascii="Arial" w:hAnsi="Arial" w:cs="Arial"/>
        </w:rPr>
      </w:pPr>
      <w:r>
        <w:rPr>
          <w:rStyle w:val="Domylnaczcionkaakapitu1"/>
          <w:rFonts w:cs="Arial" w:ascii="Arial" w:hAnsi="Arial"/>
        </w:rPr>
        <w:t>pełna zdolność do czynności prawnych oraz korzystanie z pełni praw publicznych,</w:t>
      </w:r>
    </w:p>
    <w:p>
      <w:pPr>
        <w:pStyle w:val="ListParagraph"/>
        <w:numPr>
          <w:ilvl w:val="0"/>
          <w:numId w:val="3"/>
        </w:numPr>
        <w:tabs>
          <w:tab w:val="left" w:pos="426" w:leader="none"/>
          <w:tab w:val="left" w:pos="630" w:leader="none"/>
        </w:tabs>
        <w:spacing w:lineRule="auto" w:line="240"/>
        <w:ind w:left="426" w:hanging="426"/>
        <w:rPr>
          <w:rStyle w:val="Domylnaczcionkaakapitu1"/>
          <w:rFonts w:ascii="Arial" w:hAnsi="Arial" w:cs="Arial"/>
        </w:rPr>
      </w:pPr>
      <w:r>
        <w:rPr>
          <w:rStyle w:val="Domylnaczcionkaakapitu1"/>
          <w:rFonts w:cs="Arial" w:ascii="Arial" w:hAnsi="Arial"/>
          <w:color w:val="000000" w:themeColor="text1"/>
        </w:rPr>
        <w:t xml:space="preserve">wykształcenie wyższe, </w:t>
      </w:r>
    </w:p>
    <w:p>
      <w:pPr>
        <w:pStyle w:val="ListParagraph"/>
        <w:numPr>
          <w:ilvl w:val="0"/>
          <w:numId w:val="3"/>
        </w:numPr>
        <w:tabs>
          <w:tab w:val="left" w:pos="426" w:leader="none"/>
          <w:tab w:val="left" w:pos="630" w:leader="none"/>
        </w:tabs>
        <w:spacing w:lineRule="auto" w:line="240"/>
        <w:ind w:left="426" w:hanging="426"/>
        <w:rPr/>
      </w:pPr>
      <w:r>
        <w:rPr>
          <w:rStyle w:val="Domylnaczcionkaakapitu1"/>
          <w:rFonts w:cs="Arial" w:ascii="Arial" w:hAnsi="Arial"/>
          <w:color w:val="000000" w:themeColor="text1"/>
        </w:rPr>
        <w:t>co najmniej 3-letni staż pracy,</w:t>
      </w:r>
    </w:p>
    <w:p>
      <w:pPr>
        <w:pStyle w:val="ListParagraph"/>
        <w:numPr>
          <w:ilvl w:val="0"/>
          <w:numId w:val="3"/>
        </w:numPr>
        <w:tabs>
          <w:tab w:val="left" w:pos="426" w:leader="none"/>
          <w:tab w:val="left" w:pos="630" w:leader="none"/>
        </w:tabs>
        <w:spacing w:lineRule="auto" w:line="240"/>
        <w:ind w:left="426" w:hanging="426"/>
        <w:rPr>
          <w:rStyle w:val="Domylnaczcionkaakapitu1"/>
          <w:rFonts w:ascii="Arial" w:hAnsi="Arial" w:cs="Arial"/>
        </w:rPr>
      </w:pPr>
      <w:r>
        <w:rPr>
          <w:rStyle w:val="Domylnaczcionkaakapitu1"/>
          <w:rFonts w:cs="Arial" w:ascii="Arial" w:hAnsi="Arial"/>
        </w:rPr>
        <w:t>nieposzlakowana opinia</w:t>
      </w:r>
    </w:p>
    <w:p>
      <w:pPr>
        <w:pStyle w:val="Normal"/>
        <w:tabs>
          <w:tab w:val="left" w:pos="630" w:leader="none"/>
        </w:tabs>
        <w:spacing w:lineRule="auto" w:line="24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630" w:leader="none"/>
        </w:tabs>
        <w:spacing w:lineRule="auto" w:line="240"/>
        <w:jc w:val="both"/>
        <w:rPr>
          <w:rStyle w:val="Domylnaczcionkaakapitu1"/>
          <w:b/>
          <w:b/>
        </w:rPr>
      </w:pPr>
      <w:r>
        <w:rPr>
          <w:rStyle w:val="Domylnaczcionkaakapitu1"/>
          <w:rFonts w:cs="Arial" w:ascii="Arial" w:hAnsi="Arial"/>
          <w:b/>
          <w:sz w:val="22"/>
          <w:szCs w:val="22"/>
        </w:rPr>
        <w:t>wymagania dodatkowe: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40"/>
        <w:ind w:left="426" w:hanging="426"/>
        <w:textAlignment w:val="baseline"/>
        <w:rPr/>
      </w:pPr>
      <w:r>
        <w:rPr>
          <w:rFonts w:eastAsia="Times New Roman" w:cs="Arial" w:ascii="Arial" w:hAnsi="Arial"/>
          <w:sz w:val="22"/>
          <w:szCs w:val="22"/>
          <w:lang w:eastAsia="pl-PL" w:bidi="ar-SA"/>
        </w:rPr>
        <w:t>co najmniej 2-letnie doświadczenie na stanowisku związanym z organizacją wydarzeń kulturalnych, koncertów,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40"/>
        <w:ind w:left="426" w:hanging="426"/>
        <w:textAlignment w:val="baseline"/>
        <w:rPr>
          <w:rFonts w:ascii="Arial" w:hAnsi="Arial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 w:ascii="Arial" w:hAnsi="Arial"/>
          <w:sz w:val="22"/>
          <w:szCs w:val="22"/>
          <w:lang w:eastAsia="pl-PL" w:bidi="ar-SA"/>
        </w:rPr>
        <w:t>umiejętności komunikacyjne,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40"/>
        <w:ind w:left="426" w:hanging="426"/>
        <w:textAlignment w:val="baseline"/>
        <w:rPr>
          <w:rFonts w:ascii="Arial" w:hAnsi="Arial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 w:ascii="Arial" w:hAnsi="Arial"/>
          <w:sz w:val="22"/>
          <w:szCs w:val="22"/>
          <w:lang w:eastAsia="pl-PL" w:bidi="ar-SA"/>
        </w:rPr>
        <w:t>swoboda w redagowaniu tekstów,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40"/>
        <w:ind w:left="426" w:hanging="426"/>
        <w:textAlignment w:val="baseline"/>
        <w:rPr/>
      </w:pPr>
      <w:r>
        <w:rPr>
          <w:rFonts w:eastAsia="Times New Roman" w:cs="Arial" w:ascii="Arial" w:hAnsi="Arial"/>
          <w:sz w:val="22"/>
          <w:szCs w:val="22"/>
          <w:lang w:eastAsia="pl-PL" w:bidi="ar-SA"/>
        </w:rPr>
        <w:t>doświadczenie  w obszarze współpracy z menagerami zespołów muzycznych,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40"/>
        <w:ind w:left="426" w:hanging="426"/>
        <w:textAlignment w:val="baseline"/>
        <w:rPr>
          <w:rFonts w:ascii="Arial" w:hAnsi="Arial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 w:ascii="Arial" w:hAnsi="Arial"/>
          <w:sz w:val="22"/>
          <w:szCs w:val="22"/>
          <w:lang w:eastAsia="pl-PL" w:bidi="ar-SA"/>
        </w:rPr>
        <w:t>umiejętność budowania relacji,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40"/>
        <w:ind w:left="426" w:hanging="426"/>
        <w:textAlignment w:val="baseline"/>
        <w:rPr/>
      </w:pPr>
      <w:r>
        <w:rPr>
          <w:rFonts w:eastAsia="Times New Roman" w:cs="Arial" w:ascii="Arial" w:hAnsi="Arial"/>
          <w:sz w:val="22"/>
          <w:szCs w:val="22"/>
          <w:lang w:eastAsia="pl-PL" w:bidi="ar-SA"/>
        </w:rPr>
        <w:t xml:space="preserve">znajomość ustawy o samorządzie gminnym, ustawy o pracownikach samorządowych, </w:t>
      </w:r>
      <w:bookmarkStart w:id="2" w:name="__DdeLink__161_596514380"/>
      <w:r>
        <w:rPr>
          <w:rFonts w:eastAsia="Times New Roman" w:cs="Arial" w:ascii="Arial" w:hAnsi="Arial"/>
          <w:sz w:val="22"/>
          <w:szCs w:val="22"/>
          <w:lang w:eastAsia="pl-PL" w:bidi="ar-SA"/>
        </w:rPr>
        <w:t>ustawy o organizowaniu i prowadzeniu działalności kulturalnej</w:t>
      </w:r>
      <w:bookmarkEnd w:id="2"/>
      <w:r>
        <w:rPr>
          <w:rFonts w:eastAsia="Times New Roman" w:cs="Arial" w:ascii="Arial" w:hAnsi="Arial"/>
          <w:sz w:val="22"/>
          <w:szCs w:val="22"/>
          <w:lang w:eastAsia="pl-PL" w:bidi="ar-SA"/>
        </w:rPr>
        <w:t>,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40"/>
        <w:ind w:left="426" w:hanging="426"/>
        <w:textAlignment w:val="baseline"/>
        <w:rPr>
          <w:rFonts w:ascii="Arial" w:hAnsi="Arial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 w:ascii="Arial" w:hAnsi="Arial"/>
          <w:sz w:val="22"/>
          <w:szCs w:val="22"/>
          <w:lang w:eastAsia="pl-PL" w:bidi="ar-SA"/>
        </w:rPr>
        <w:t>umiejętność pracy w warunkach stresu, pod presją czasu i w sytuacjach kryzysowych,</w:t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textAlignment w:val="baseline"/>
        <w:rPr>
          <w:rFonts w:ascii="Arial" w:hAnsi="Arial" w:eastAsia="Times New Roman" w:cs="Arial"/>
          <w:i/>
          <w:i/>
          <w:sz w:val="22"/>
          <w:szCs w:val="22"/>
          <w:lang w:eastAsia="pl-PL" w:bidi="ar-SA"/>
        </w:rPr>
      </w:pPr>
      <w:r>
        <w:rPr>
          <w:rFonts w:eastAsia="Times New Roman" w:cs="Arial" w:ascii="Arial" w:hAnsi="Arial"/>
          <w:i/>
          <w:sz w:val="22"/>
          <w:szCs w:val="22"/>
          <w:lang w:eastAsia="pl-PL" w:bidi="ar-SA"/>
        </w:rPr>
      </w:r>
    </w:p>
    <w:p>
      <w:pPr>
        <w:pStyle w:val="Normal"/>
        <w:widowControl/>
        <w:shd w:val="clear" w:color="auto" w:fill="FFFFFF"/>
        <w:suppressAutoHyphens w:val="false"/>
        <w:spacing w:lineRule="auto" w:line="240"/>
        <w:textAlignment w:val="baseline"/>
        <w:rPr>
          <w:rFonts w:ascii="Arial" w:hAnsi="Arial" w:eastAsia="Times New Roman" w:cs="Arial"/>
          <w:i/>
          <w:i/>
          <w:sz w:val="22"/>
          <w:szCs w:val="22"/>
          <w:lang w:eastAsia="pl-PL" w:bidi="ar-SA"/>
        </w:rPr>
      </w:pPr>
      <w:r>
        <w:rPr>
          <w:rFonts w:eastAsia="Times New Roman" w:cs="Arial" w:ascii="Arial" w:hAnsi="Arial"/>
          <w:i/>
          <w:sz w:val="22"/>
          <w:szCs w:val="22"/>
          <w:lang w:eastAsia="pl-PL" w:bidi="ar-SA"/>
        </w:rPr>
      </w:r>
    </w:p>
    <w:p>
      <w:pPr>
        <w:pStyle w:val="ListParagraph"/>
        <w:numPr>
          <w:ilvl w:val="0"/>
          <w:numId w:val="4"/>
        </w:numPr>
        <w:tabs>
          <w:tab w:val="left" w:pos="630" w:leader="none"/>
        </w:tabs>
        <w:jc w:val="both"/>
        <w:rPr>
          <w:rStyle w:val="Domylnaczcionkaakapitu1"/>
          <w:b/>
          <w:b/>
        </w:rPr>
      </w:pPr>
      <w:r>
        <w:rPr>
          <w:rStyle w:val="Domylnaczcionkaakapitu1"/>
          <w:rFonts w:cs="Arial" w:ascii="Arial" w:hAnsi="Arial"/>
          <w:b/>
          <w:bCs/>
        </w:rPr>
        <w:t>Zakres zadań wykonywanych na stanowisku:</w:t>
      </w:r>
    </w:p>
    <w:p>
      <w:pPr>
        <w:pStyle w:val="ListParagraph"/>
        <w:tabs>
          <w:tab w:val="left" w:pos="630" w:leader="none"/>
        </w:tabs>
        <w:ind w:left="1740" w:hanging="0"/>
        <w:jc w:val="both"/>
        <w:rPr>
          <w:rStyle w:val="Domylnaczcionkaakapitu1"/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Autospacing="1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Utrzymywanie pozytywnych relacji z mediami i agencjami artystycznymi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Autospacing="1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Promowanie pozytywnych postaw, talentów wśród młodzieży, dorosłych i dzieci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Autospacing="1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Realizacja projektów kulturalnych o zasięgu miejskim, lokalnym i ogólnopolskim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Autospacing="1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Współpraca z organizacjami, stowarzyszeniami z agencjami i instytucjami w zakresie organizacji imprez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Autospacing="1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Promocja i reklama imprez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Autospacing="1" w:after="0"/>
        <w:rPr/>
      </w:pPr>
      <w:r>
        <w:rPr>
          <w:rFonts w:eastAsia="Times New Roman" w:cs="Arial" w:ascii="Arial" w:hAnsi="Arial"/>
          <w:lang w:eastAsia="pl-PL"/>
        </w:rPr>
        <w:t xml:space="preserve">Tworzenie kalendarza imprez Miasta Ostróda w porozumieniu z organizatorem </w:t>
      </w:r>
    </w:p>
    <w:p>
      <w:pPr>
        <w:pStyle w:val="ListParagraph"/>
        <w:numPr>
          <w:ilvl w:val="0"/>
          <w:numId w:val="0"/>
        </w:numPr>
        <w:suppressAutoHyphens w:val="false"/>
        <w:spacing w:lineRule="auto" w:line="240" w:beforeAutospacing="1" w:after="0"/>
        <w:ind w:left="720" w:hanging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kultury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Autospacing="1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Przygotowanie lokalnej oferty kulturalnej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Autospacing="1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Pozyskiwanie sponsorów do budowania stałych relacji wspierania ostródzkiej kultury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Autospacing="1" w:after="0"/>
        <w:rPr/>
      </w:pPr>
      <w:r>
        <w:rPr>
          <w:rFonts w:eastAsia="Times New Roman" w:cs="Arial" w:ascii="Arial" w:hAnsi="Arial"/>
          <w:lang w:eastAsia="pl-PL"/>
        </w:rPr>
        <w:t>Organizowanie festiwali, imprez, przeglądów, konkursów, spektakli, wystaw, spotka</w:t>
      </w:r>
      <w:r>
        <w:rPr>
          <w:rFonts w:eastAsia="Times New Roman" w:cs="Arial" w:ascii="Arial" w:hAnsi="Arial"/>
          <w:lang w:eastAsia="pl-PL"/>
        </w:rPr>
        <w:t>ń</w:t>
      </w:r>
      <w:r>
        <w:rPr>
          <w:rFonts w:eastAsia="Times New Roman" w:cs="Arial" w:ascii="Arial" w:hAnsi="Arial"/>
          <w:lang w:eastAsia="pl-PL"/>
        </w:rPr>
        <w:t xml:space="preserve"> autorski</w:t>
      </w:r>
      <w:r>
        <w:rPr>
          <w:rFonts w:eastAsia="Times New Roman" w:cs="Arial" w:ascii="Arial" w:hAnsi="Arial"/>
          <w:lang w:eastAsia="pl-PL"/>
        </w:rPr>
        <w:t>ch</w:t>
      </w:r>
      <w:r>
        <w:rPr>
          <w:rFonts w:eastAsia="Times New Roman" w:cs="Arial" w:ascii="Arial" w:hAnsi="Arial"/>
          <w:lang w:eastAsia="pl-PL"/>
        </w:rPr>
        <w:t>, wydarzeń kulturalnych na terenie Miasta Ostróda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Autospacing="1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Animowanie dzieci i młodzieży 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Autospacing="1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Koordynacja i współpraca z instruktorami sekcji artystycznych i edukacyjnych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Autospacing="1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Rozwijanie zainteresowań w poszczególnych kierunkach aktywności artystycznych </w:t>
      </w:r>
    </w:p>
    <w:p>
      <w:pPr>
        <w:pStyle w:val="ListParagraph"/>
        <w:suppressAutoHyphens w:val="false"/>
        <w:spacing w:lineRule="auto" w:line="240" w:beforeAutospacing="1" w:after="0"/>
        <w:rPr>
          <w:rStyle w:val="Domylnaczcionkaakapitu1"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4"/>
        </w:numPr>
        <w:tabs>
          <w:tab w:val="left" w:pos="630" w:leader="none"/>
        </w:tabs>
        <w:rPr>
          <w:rStyle w:val="Domylnaczcionkaakapitu1"/>
          <w:rFonts w:ascii="Arial" w:hAnsi="Arial" w:cs="Arial"/>
          <w:b/>
          <w:b/>
          <w:bCs/>
        </w:rPr>
      </w:pPr>
      <w:r>
        <w:rPr>
          <w:rStyle w:val="Domylnaczcionkaakapitu1"/>
          <w:rFonts w:cs="Arial" w:ascii="Arial" w:hAnsi="Arial"/>
          <w:b/>
          <w:bCs/>
        </w:rPr>
        <w:t>Informacja o warunkach  pracy na stanowisku:</w:t>
      </w:r>
    </w:p>
    <w:p>
      <w:pPr>
        <w:pStyle w:val="Normal"/>
        <w:tabs>
          <w:tab w:val="left" w:pos="630" w:leader="none"/>
        </w:tabs>
        <w:jc w:val="both"/>
        <w:rPr>
          <w:rStyle w:val="Domylnaczcionkaakapitu1"/>
          <w:rFonts w:ascii="Arial" w:hAnsi="Arial" w:cs="Arial"/>
          <w:bCs/>
          <w:sz w:val="22"/>
          <w:szCs w:val="22"/>
        </w:rPr>
      </w:pPr>
      <w:r>
        <w:rPr>
          <w:rStyle w:val="Domylnaczcionkaakapitu1"/>
          <w:rFonts w:cs="Arial" w:ascii="Arial" w:hAnsi="Arial"/>
          <w:b/>
          <w:bCs/>
          <w:sz w:val="22"/>
          <w:szCs w:val="22"/>
        </w:rPr>
        <w:tab/>
      </w:r>
      <w:r>
        <w:rPr>
          <w:rStyle w:val="Domylnaczcionkaakapitu1"/>
          <w:rFonts w:cs="Arial" w:ascii="Arial" w:hAnsi="Arial"/>
          <w:bCs/>
          <w:sz w:val="22"/>
          <w:szCs w:val="22"/>
        </w:rPr>
        <w:t>1) pełen wymiar czasu pracy,</w:t>
      </w:r>
    </w:p>
    <w:p>
      <w:pPr>
        <w:pStyle w:val="Normal"/>
        <w:tabs>
          <w:tab w:val="left" w:pos="630" w:leader="none"/>
        </w:tabs>
        <w:jc w:val="both"/>
        <w:rPr>
          <w:rStyle w:val="Domylnaczcionkaakapitu1"/>
          <w:rFonts w:ascii="Arial" w:hAnsi="Arial" w:cs="Arial"/>
          <w:bCs/>
          <w:sz w:val="22"/>
          <w:szCs w:val="22"/>
        </w:rPr>
      </w:pPr>
      <w:r>
        <w:rPr>
          <w:rStyle w:val="Domylnaczcionkaakapitu1"/>
          <w:rFonts w:cs="Arial" w:ascii="Arial" w:hAnsi="Arial"/>
          <w:bCs/>
          <w:sz w:val="22"/>
          <w:szCs w:val="22"/>
        </w:rPr>
        <w:t xml:space="preserve">          </w:t>
      </w:r>
      <w:r>
        <w:rPr>
          <w:rStyle w:val="Domylnaczcionkaakapitu1"/>
          <w:rFonts w:cs="Arial" w:ascii="Arial" w:hAnsi="Arial"/>
          <w:bCs/>
          <w:sz w:val="22"/>
          <w:szCs w:val="22"/>
        </w:rPr>
        <w:t>2) praca z wykorzystaniem monitora komputerowego oraz urządzeń biurowych,</w:t>
      </w:r>
    </w:p>
    <w:p>
      <w:pPr>
        <w:pStyle w:val="Normal"/>
        <w:tabs>
          <w:tab w:val="left" w:pos="630" w:leader="none"/>
        </w:tabs>
        <w:jc w:val="both"/>
        <w:rPr>
          <w:rStyle w:val="Domylnaczcionkaakapitu1"/>
          <w:rFonts w:ascii="Arial" w:hAnsi="Arial" w:cs="Arial"/>
          <w:bCs/>
          <w:sz w:val="22"/>
          <w:szCs w:val="22"/>
        </w:rPr>
      </w:pPr>
      <w:r>
        <w:rPr>
          <w:rStyle w:val="Domylnaczcionkaakapitu1"/>
          <w:rFonts w:cs="Arial" w:ascii="Arial" w:hAnsi="Arial"/>
          <w:bCs/>
          <w:sz w:val="22"/>
          <w:szCs w:val="22"/>
        </w:rPr>
        <w:t xml:space="preserve">          </w:t>
      </w:r>
      <w:r>
        <w:rPr>
          <w:rStyle w:val="Domylnaczcionkaakapitu1"/>
          <w:rFonts w:cs="Arial" w:ascii="Arial" w:hAnsi="Arial"/>
          <w:bCs/>
          <w:sz w:val="22"/>
          <w:szCs w:val="22"/>
        </w:rPr>
        <w:t xml:space="preserve">3) praca  na terenie obiektów Centrum Kultury </w:t>
      </w:r>
    </w:p>
    <w:p>
      <w:pPr>
        <w:pStyle w:val="Normal"/>
        <w:tabs>
          <w:tab w:val="left" w:pos="630" w:leader="none"/>
        </w:tabs>
        <w:jc w:val="both"/>
        <w:rPr>
          <w:rStyle w:val="Domylnaczcionkaakapitu1"/>
          <w:rFonts w:ascii="Arial" w:hAnsi="Arial" w:cs="Arial"/>
          <w:bCs/>
          <w:sz w:val="22"/>
          <w:szCs w:val="22"/>
        </w:rPr>
      </w:pPr>
      <w:r>
        <w:rPr>
          <w:rStyle w:val="Domylnaczcionkaakapitu1"/>
          <w:rFonts w:cs="Arial" w:ascii="Arial" w:hAnsi="Arial"/>
          <w:bCs/>
          <w:sz w:val="22"/>
          <w:szCs w:val="22"/>
        </w:rPr>
        <w:tab/>
        <w:t xml:space="preserve">4) realizacja powierzonych obowiązków będzie wiązała się również z załatwianiem  </w:t>
        <w:tab/>
        <w:t xml:space="preserve">spraw poza siedzibą  Centrum Kultury w Ostródzie </w:t>
      </w:r>
    </w:p>
    <w:p>
      <w:pPr>
        <w:pStyle w:val="Normal"/>
        <w:tabs>
          <w:tab w:val="left" w:pos="630" w:leader="none"/>
        </w:tabs>
        <w:jc w:val="both"/>
        <w:rPr>
          <w:rStyle w:val="Domylnaczcionkaakapitu1"/>
          <w:rFonts w:ascii="Arial" w:hAnsi="Arial" w:cs="Arial"/>
          <w:bCs/>
          <w:sz w:val="22"/>
          <w:szCs w:val="22"/>
        </w:rPr>
      </w:pPr>
      <w:r>
        <w:rPr>
          <w:rStyle w:val="Domylnaczcionkaakapitu1"/>
          <w:rFonts w:cs="Arial" w:ascii="Arial" w:hAnsi="Arial"/>
          <w:bCs/>
          <w:sz w:val="22"/>
          <w:szCs w:val="22"/>
        </w:rPr>
        <w:t xml:space="preserve">      </w:t>
      </w:r>
    </w:p>
    <w:p>
      <w:pPr>
        <w:pStyle w:val="Normal"/>
        <w:tabs>
          <w:tab w:val="left" w:pos="630" w:leader="none"/>
        </w:tabs>
        <w:jc w:val="both"/>
        <w:rPr>
          <w:rStyle w:val="Domylnaczcionkaakapitu1"/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64" w:before="0" w:after="5"/>
        <w:ind w:left="1740" w:right="170" w:hanging="7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Wymagane dokumenty:</w:t>
      </w:r>
      <w:r>
        <w:rPr>
          <w:rFonts w:eastAsia="Times New Roman" w:cs="Arial" w:ascii="Arial" w:hAnsi="Arial"/>
          <w:b/>
        </w:rPr>
        <w:t xml:space="preserve"> </w:t>
      </w:r>
    </w:p>
    <w:p>
      <w:pPr>
        <w:pStyle w:val="Normal"/>
        <w:spacing w:lineRule="auto" w:line="252" w:before="0" w:after="19"/>
        <w:ind w:left="102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64" w:before="0" w:after="5"/>
        <w:ind w:left="379" w:right="171" w:hanging="37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kwestionariusz osobowy dla osoby ubiegającej się o zatrudnienie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64" w:before="0" w:after="5"/>
        <w:ind w:left="379" w:right="171" w:hanging="37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podanie (list motywacyjny)  poświadczony własnoręcznym podpisem,</w:t>
      </w:r>
      <w:r>
        <w:rPr>
          <w:rFonts w:eastAsia="Times New Roman" w:cs="Arial" w:ascii="Arial" w:hAnsi="Arial"/>
          <w:sz w:val="22"/>
          <w:szCs w:val="22"/>
        </w:rPr>
        <w:t xml:space="preserve"> 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64" w:before="0" w:after="5"/>
        <w:ind w:left="379" w:right="171" w:hanging="37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CV (</w:t>
      </w:r>
      <w:r>
        <w:rPr>
          <w:rFonts w:cs="Arial" w:ascii="Arial" w:hAnsi="Arial"/>
          <w:i/>
          <w:sz w:val="22"/>
          <w:szCs w:val="22"/>
        </w:rPr>
        <w:t>curriculum vitae</w:t>
      </w:r>
      <w:r>
        <w:rPr>
          <w:rFonts w:cs="Arial" w:ascii="Arial" w:hAnsi="Arial"/>
          <w:sz w:val="22"/>
          <w:szCs w:val="22"/>
        </w:rPr>
        <w:t xml:space="preserve">) z informacjami o wykształceniu i opisem dotychczasowego przebiegu pracy zawodowej, 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64" w:before="0" w:after="5"/>
        <w:ind w:left="379" w:right="171" w:hanging="37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dokument poświadczający wykształcenie oraz kserokopie innych dokumentów potwierdzających kwalifikacje i umiejętności zawodowe, 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64" w:before="0" w:after="5"/>
        <w:ind w:left="379" w:right="171" w:hanging="379"/>
        <w:jc w:val="both"/>
        <w:rPr/>
      </w:pPr>
      <w:r>
        <w:rPr>
          <w:rFonts w:cs="Arial" w:ascii="Arial" w:hAnsi="Arial"/>
          <w:sz w:val="22"/>
          <w:szCs w:val="22"/>
        </w:rPr>
        <w:t xml:space="preserve">kserokopie świadectw pracy potwierdzające przebieg pracy zawodowej, w przypadku pracy aktualnie wykonywanej należy przedłożyć zaświadczenie pracodawcy potwierdzające fakt i okres zatrudnienia, 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lineRule="auto" w:line="264" w:before="0" w:after="5"/>
        <w:ind w:left="319" w:right="171" w:hanging="31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podpisane przez kandydata oświadczenie o posiadanym obywatelstwie polskim, 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lineRule="auto" w:line="264" w:before="0" w:after="5"/>
        <w:ind w:left="319" w:right="171" w:hanging="31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podpisane przez kandydata oświadczenie o niekaralności za umyślne przestępstwa ścigane z oskarżenia publicznego oraz niekaralności za umyślne przestępstwa skarbowe, </w:t>
      </w:r>
    </w:p>
    <w:p>
      <w:pPr>
        <w:pStyle w:val="Normal"/>
        <w:ind w:left="319" w:right="171" w:hanging="31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9) w przypadku osoby niepełnosprawnej kserokopia dokumentu potwierdzającego niepełnosprawność, </w:t>
      </w:r>
    </w:p>
    <w:p>
      <w:pPr>
        <w:pStyle w:val="Normal"/>
        <w:ind w:left="426" w:right="171" w:hanging="42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10) podpisane przez kandydata oświadczenie o posiadaniu pełnej zdolności do czynności prawnych i korzystaniu z pełni praw publicznych, </w:t>
      </w:r>
    </w:p>
    <w:p>
      <w:pPr>
        <w:pStyle w:val="Normal"/>
        <w:tabs>
          <w:tab w:val="left" w:pos="426" w:leader="none"/>
        </w:tabs>
        <w:ind w:left="426" w:right="171" w:hanging="426"/>
        <w:rPr>
          <w:rFonts w:ascii="Arial" w:hAnsi="Arial" w:eastAsia="Times New Roman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11) podpisane przez kandydata oświadczenie o wyrażeniu zgody na przetwarzanie danych  osobowych do celów rekrutacji na druku załączonym do ogłoszenia o naborze.</w:t>
      </w:r>
      <w:r>
        <w:rPr>
          <w:rFonts w:eastAsia="Times New Roman" w:cs="Arial" w:ascii="Arial" w:hAnsi="Arial"/>
          <w:sz w:val="22"/>
          <w:szCs w:val="22"/>
        </w:rPr>
        <w:t xml:space="preserve"> </w:t>
      </w:r>
    </w:p>
    <w:p>
      <w:pPr>
        <w:pStyle w:val="Normal"/>
        <w:tabs>
          <w:tab w:val="left" w:pos="426" w:leader="none"/>
        </w:tabs>
        <w:ind w:left="426" w:right="171" w:hanging="426"/>
        <w:rPr>
          <w:rFonts w:ascii="Arial" w:hAnsi="Arial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 xml:space="preserve">        </w:t>
      </w:r>
      <w:r>
        <w:rPr>
          <w:rFonts w:cs="Arial" w:ascii="Arial" w:hAnsi="Arial"/>
          <w:sz w:val="22"/>
          <w:szCs w:val="22"/>
        </w:rPr>
        <w:t xml:space="preserve">Przed złożeniem oświadczenia o wyrażeniu zgody na przetwarzanie danych osobowych należy zapoznać się z Klauzulą informacyjną o przetwarzaniu danych osobowych.  </w:t>
      </w:r>
    </w:p>
    <w:p>
      <w:pPr>
        <w:pStyle w:val="Normal"/>
        <w:ind w:left="426" w:right="171" w:hanging="14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Dokumenty przedłożone w kserokopiach muszą być potwierdzone „za zgodność   z oryginałem” przez kandydata. Inne dokumenty i oświadczenia muszą być podpisane przez kandydata. </w:t>
      </w:r>
    </w:p>
    <w:p>
      <w:pPr>
        <w:pStyle w:val="Normal"/>
        <w:spacing w:lineRule="auto" w:line="252" w:before="0" w:after="5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ind w:left="295" w:right="170" w:hanging="0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  <w:t>VI.</w:t>
      </w:r>
      <w:r>
        <w:rPr>
          <w:rFonts w:cs="Arial" w:ascii="Arial" w:hAnsi="Arial"/>
          <w:b/>
          <w:sz w:val="22"/>
          <w:szCs w:val="22"/>
        </w:rPr>
        <w:t xml:space="preserve"> Termin, sposób i miejsce składania dokumentów aplikacyjnych:</w:t>
      </w:r>
      <w:r>
        <w:rPr>
          <w:rFonts w:eastAsia="Times New Roman" w:cs="Arial" w:ascii="Arial" w:hAnsi="Arial"/>
          <w:b/>
          <w:sz w:val="22"/>
          <w:szCs w:val="22"/>
        </w:rPr>
        <w:t xml:space="preserve"> </w:t>
      </w:r>
    </w:p>
    <w:p>
      <w:pPr>
        <w:pStyle w:val="Normal"/>
        <w:spacing w:lineRule="auto" w:line="252"/>
        <w:ind w:left="10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widowControl/>
        <w:numPr>
          <w:ilvl w:val="1"/>
          <w:numId w:val="8"/>
        </w:numPr>
        <w:suppressAutoHyphens w:val="false"/>
        <w:spacing w:lineRule="auto" w:line="264" w:before="0" w:after="5"/>
        <w:ind w:left="1380" w:right="17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Termin: </w:t>
      </w:r>
    </w:p>
    <w:p>
      <w:pPr>
        <w:pStyle w:val="Normal"/>
        <w:ind w:left="1390" w:right="17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2021-03-15</w:t>
      </w:r>
    </w:p>
    <w:p>
      <w:pPr>
        <w:pStyle w:val="Normal"/>
        <w:spacing w:lineRule="auto" w:line="252" w:before="0" w:after="9"/>
        <w:ind w:left="138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widowControl/>
        <w:numPr>
          <w:ilvl w:val="1"/>
          <w:numId w:val="8"/>
        </w:numPr>
        <w:suppressAutoHyphens w:val="false"/>
        <w:spacing w:lineRule="auto" w:line="264" w:before="0" w:after="5"/>
        <w:ind w:left="1380" w:right="17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Sposób, miejsce: </w:t>
      </w:r>
    </w:p>
    <w:p>
      <w:pPr>
        <w:pStyle w:val="Normal"/>
        <w:spacing w:lineRule="auto" w:line="252" w:before="0" w:after="10"/>
        <w:jc w:val="both"/>
        <w:rPr/>
      </w:pPr>
      <w:r>
        <w:rPr>
          <w:rFonts w:cs="Arial" w:ascii="Arial" w:hAnsi="Arial"/>
          <w:sz w:val="22"/>
          <w:szCs w:val="22"/>
        </w:rPr>
        <w:t xml:space="preserve">Dokumenty, o których mowa w części V ogłoszenia, należy przesłać w zaklejonych kopertach z napisem: „Konkurs  na </w:t>
      </w:r>
      <w:r>
        <w:rPr>
          <w:rFonts w:cs="Arial" w:ascii="Arial" w:hAnsi="Arial"/>
          <w:b/>
          <w:bCs/>
          <w:sz w:val="22"/>
          <w:szCs w:val="22"/>
        </w:rPr>
        <w:t xml:space="preserve">wolne kierownicze stanowisko pracy Kierownik Agencji Kultury </w:t>
      </w:r>
      <w:r>
        <w:rPr>
          <w:rFonts w:cs="Arial" w:ascii="Arial" w:hAnsi="Arial"/>
          <w:b/>
          <w:bCs/>
          <w:sz w:val="22"/>
          <w:szCs w:val="22"/>
        </w:rPr>
        <w:t>i Promocji</w:t>
      </w:r>
      <w:r>
        <w:rPr>
          <w:rFonts w:cs="Arial" w:ascii="Arial" w:hAnsi="Arial"/>
          <w:b/>
          <w:bCs/>
          <w:sz w:val="22"/>
          <w:szCs w:val="22"/>
        </w:rPr>
        <w:t xml:space="preserve">” </w:t>
      </w:r>
      <w:r>
        <w:rPr>
          <w:rFonts w:cs="Arial" w:ascii="Arial" w:hAnsi="Arial"/>
          <w:sz w:val="22"/>
          <w:szCs w:val="22"/>
        </w:rPr>
        <w:t xml:space="preserve">na adres Centrum Kultury </w:t>
      </w:r>
      <w:r>
        <w:rPr>
          <w:rFonts w:cs="Arial" w:ascii="Arial" w:hAnsi="Arial"/>
          <w:sz w:val="22"/>
          <w:szCs w:val="22"/>
        </w:rPr>
        <w:t xml:space="preserve">w Ostródzie, </w:t>
      </w:r>
      <w:r>
        <w:rPr>
          <w:rFonts w:cs="Arial" w:ascii="Arial" w:hAnsi="Arial"/>
          <w:sz w:val="22"/>
          <w:szCs w:val="22"/>
        </w:rPr>
        <w:t xml:space="preserve">Agencja Kultury, ul . ADAMA MICKIEWICZA  17a,  14 – 100  OSTRÓDA (Amfiteatr) </w:t>
      </w:r>
    </w:p>
    <w:p>
      <w:pPr>
        <w:pStyle w:val="Normal"/>
        <w:ind w:right="170" w:hanging="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lub złożyć osobiście w siedzibie Agencji Kultury </w:t>
      </w:r>
      <w:r>
        <w:rPr>
          <w:rFonts w:cs="Arial" w:ascii="Arial" w:hAnsi="Arial"/>
          <w:b/>
          <w:sz w:val="22"/>
          <w:szCs w:val="22"/>
        </w:rPr>
        <w:t xml:space="preserve">i Promocji </w:t>
      </w:r>
      <w:r>
        <w:rPr>
          <w:rFonts w:cs="Arial" w:ascii="Arial" w:hAnsi="Arial"/>
          <w:b/>
          <w:sz w:val="22"/>
          <w:szCs w:val="22"/>
        </w:rPr>
        <w:t>na terenie Amfiteatru.</w:t>
      </w:r>
    </w:p>
    <w:p>
      <w:pPr>
        <w:pStyle w:val="Normal"/>
        <w:ind w:right="17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ind w:left="0" w:right="17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 zachowaniu terminu decyduje data wpływu dokumentów aplikacyjnych. Dokumenty, które zostaną złożone lub wpłyną po terminie nie będą rozpatrywane. </w:t>
      </w:r>
    </w:p>
    <w:p>
      <w:pPr>
        <w:pStyle w:val="Normal"/>
        <w:spacing w:lineRule="auto" w:line="252" w:before="0" w:after="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tabs>
          <w:tab w:val="center" w:pos="510" w:leader="none"/>
          <w:tab w:val="center" w:pos="2183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ab/>
      </w:r>
      <w:r>
        <w:rPr>
          <w:rFonts w:eastAsia="Times New Roman" w:cs="Arial" w:ascii="Arial" w:hAnsi="Arial"/>
          <w:b/>
          <w:sz w:val="22"/>
          <w:szCs w:val="22"/>
        </w:rPr>
        <w:t>VII.</w:t>
      </w:r>
      <w:r>
        <w:rPr>
          <w:rFonts w:cs="Arial" w:ascii="Arial" w:hAnsi="Arial"/>
          <w:b/>
          <w:sz w:val="22"/>
          <w:szCs w:val="22"/>
        </w:rPr>
        <w:t xml:space="preserve"> </w:t>
        <w:tab/>
        <w:t>Informacje dodatkowe</w:t>
      </w:r>
      <w:r>
        <w:rPr>
          <w:rFonts w:eastAsia="Times New Roman" w:cs="Arial" w:ascii="Arial" w:hAnsi="Arial"/>
          <w:b/>
          <w:sz w:val="22"/>
          <w:szCs w:val="22"/>
        </w:rPr>
        <w:t xml:space="preserve"> </w:t>
      </w:r>
    </w:p>
    <w:p>
      <w:pPr>
        <w:pStyle w:val="Normal"/>
        <w:spacing w:lineRule="auto" w:line="25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ind w:left="0" w:right="17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Dokumenty aplikacyjne kandydata, który zostanie wyłoniony w procesie rekrutacji, zostaną dołączone  do jego akt osobowych. </w:t>
      </w:r>
    </w:p>
    <w:p>
      <w:pPr>
        <w:pStyle w:val="Normal"/>
        <w:spacing w:lineRule="auto" w:line="25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ind w:left="0" w:right="17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Dokumenty aplikacyjne kandydatów będą przechowywane przez okres 3 miesięcy  od dnia zatrudnienia wybranego kandydata. Po upływie tego terminu, dokumenty aplikacyjne zostaną komisyjnie  zniszczone. Dokumenty  aplikacyjne można odebrać po zakończeniu rekrutacji, w każdym czasie osobiście lub na pisemną prośbę mogą zostać odesłane listem poleconym za zwrotnym potwierdzeniem odbioru. </w:t>
      </w:r>
    </w:p>
    <w:p>
      <w:pPr>
        <w:pStyle w:val="Normal"/>
        <w:spacing w:lineRule="auto" w:line="247"/>
        <w:ind w:right="8768" w:hanging="0"/>
        <w:rPr>
          <w:rFonts w:ascii="Arial" w:hAnsi="Arial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52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5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17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Ostróda, dnia  08.03.2020 r.   </w:t>
      </w:r>
    </w:p>
    <w:p>
      <w:pPr>
        <w:pStyle w:val="Normal"/>
        <w:spacing w:lineRule="auto" w:line="25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rFonts w:ascii="Arial" w:hAnsi="Arial" w:cs="Arial"/>
          <w:b/>
          <w:b/>
          <w:color w:val="4D4D4D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rFonts w:cs="Arial" w:ascii="Arial" w:hAnsi="Arial"/>
          <w:b/>
          <w:color w:val="4D4D4D"/>
          <w:sz w:val="22"/>
          <w:szCs w:val="22"/>
        </w:rPr>
        <w:t xml:space="preserve"> </w:t>
      </w:r>
    </w:p>
    <w:p>
      <w:pPr>
        <w:pStyle w:val="Normal"/>
        <w:spacing w:lineRule="auto" w:line="252"/>
        <w:ind w:right="120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52"/>
        <w:ind w:right="120" w:hanging="0"/>
        <w:jc w:val="right"/>
        <w:rPr>
          <w:rFonts w:ascii="Arial" w:hAnsi="Arial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52"/>
        <w:ind w:right="120" w:hanging="0"/>
        <w:jc w:val="right"/>
        <w:rPr>
          <w:rFonts w:ascii="Arial" w:hAnsi="Arial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52"/>
        <w:ind w:right="120" w:hanging="0"/>
        <w:jc w:val="right"/>
        <w:rPr>
          <w:rFonts w:ascii="Arial" w:hAnsi="Arial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630" w:leader="none"/>
        </w:tabs>
        <w:jc w:val="both"/>
        <w:rPr>
          <w:rStyle w:val="Domylnaczcionkaakapitu1"/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left" w:pos="630" w:leader="none"/>
        </w:tabs>
        <w:jc w:val="both"/>
        <w:rPr>
          <w:rStyle w:val="Domylnaczcionkaakapitu1"/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left" w:pos="630" w:leader="none"/>
        </w:tabs>
        <w:jc w:val="both"/>
        <w:rPr>
          <w:rStyle w:val="Domylnaczcionkaakapitu1"/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left" w:pos="630" w:leader="none"/>
        </w:tabs>
        <w:jc w:val="both"/>
        <w:rPr>
          <w:rStyle w:val="Domylnaczcionkaakapitu1"/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2"/>
      <w:numFmt w:val="upperRoman"/>
      <w:lvlText w:val="%1."/>
      <w:lvlJc w:val="left"/>
      <w:pPr>
        <w:ind w:left="1740" w:hanging="720"/>
      </w:pPr>
      <w:rPr>
        <w:sz w:val="22"/>
        <w:b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>
        <w:b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rFonts w:ascii="Arial" w:hAnsi="Arial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decimal"/>
      <w:lvlText w:val="%1)"/>
      <w:lvlJc w:val="left"/>
      <w:pPr>
        <w:ind w:left="37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blinkBackground"/>
        <w:szCs w:val="22"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blinkBackground"/>
        <w:szCs w:val="22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blinkBackground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blinkBackground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blinkBackground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blinkBackground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blinkBackground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blinkBackground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blinkBackground"/>
        <w:szCs w:val="22"/>
        <w:rFonts w:ascii="Arial" w:hAnsi="Arial" w:eastAsia="Arial" w:cs="Arial"/>
        <w:color w:val="000000"/>
      </w:rPr>
    </w:lvl>
  </w:abstractNum>
  <w:abstractNum w:abstractNumId="8">
    <w:lvl w:ilvl="0">
      <w:start w:val="7"/>
      <w:numFmt w:val="decimal"/>
      <w:lvlText w:val="%1)"/>
      <w:lvlJc w:val="left"/>
      <w:pPr>
        <w:ind w:left="31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effect w:val="blinkBackground"/>
        <w:szCs w:val="22"/>
        <w:rFonts w:ascii="Arial" w:hAnsi="Arial" w:eastAsia="Arial" w:cs="Arial"/>
        <w:color w:val="000000"/>
      </w:rPr>
    </w:lvl>
    <w:lvl w:ilvl="1">
      <w:start w:val="1"/>
      <w:numFmt w:val="lowerLetter"/>
      <w:lvlText w:val="%2."/>
      <w:lvlJc w:val="left"/>
      <w:pPr>
        <w:ind w:left="13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effect w:val="blinkBackground"/>
        <w:szCs w:val="22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21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effect w:val="blinkBackground"/>
        <w:szCs w:val="22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ind w:left="28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effect w:val="blinkBackground"/>
        <w:szCs w:val="22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5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effect w:val="blinkBackground"/>
        <w:szCs w:val="22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2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effect w:val="blinkBackground"/>
        <w:szCs w:val="22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ind w:left="49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effect w:val="blinkBackground"/>
        <w:szCs w:val="22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7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effect w:val="blinkBackground"/>
        <w:szCs w:val="22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4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effect w:val="blinkBackground"/>
        <w:szCs w:val="22"/>
        <w:bCs/>
        <w:rFonts w:ascii="Arial" w:hAnsi="Arial" w:eastAsia="Arial" w:cs="Arial"/>
        <w:color w:val="000000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00b7"/>
    <w:pPr>
      <w:widowControl w:val="false"/>
      <w:suppressAutoHyphens w:val="true"/>
      <w:bidi w:val="0"/>
      <w:spacing w:lineRule="atLeast" w:line="10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c500b7"/>
    <w:rPr/>
  </w:style>
  <w:style w:type="character" w:styleId="Wyrnienie">
    <w:name w:val="Wyróżnienie"/>
    <w:basedOn w:val="DefaultParagraphFont"/>
    <w:uiPriority w:val="20"/>
    <w:qFormat/>
    <w:rsid w:val="00c500b7"/>
    <w:rPr>
      <w:i/>
      <w:iCs/>
    </w:rPr>
  </w:style>
  <w:style w:type="character" w:styleId="ListLabel1">
    <w:name w:val="ListLabel 1"/>
    <w:qFormat/>
    <w:rPr>
      <w:rFonts w:ascii="Arial" w:hAnsi="Arial" w:cs="Arial"/>
      <w:b/>
      <w:sz w:val="22"/>
    </w:rPr>
  </w:style>
  <w:style w:type="character" w:styleId="ListLabel2">
    <w:name w:val="ListLabel 2"/>
    <w:qFormat/>
    <w:rPr>
      <w:rFonts w:cs="Arial"/>
      <w:b/>
    </w:rPr>
  </w:style>
  <w:style w:type="character" w:styleId="ListLabel3">
    <w:name w:val="ListLabel 3"/>
    <w:qFormat/>
    <w:rPr>
      <w:rFonts w:ascii="Arial" w:hAnsi="Arial" w:eastAsia="Times New Roman" w:cs="Times New Roman"/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blinkBackground"/>
      <w:vertAlign w:val="baseline"/>
    </w:rPr>
  </w:style>
  <w:style w:type="character" w:styleId="ListLabel6">
    <w:name w:val="ListLabel 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blinkBackground"/>
      <w:vertAlign w:val="baseline"/>
    </w:rPr>
  </w:style>
  <w:style w:type="character" w:styleId="ListLabel7">
    <w:name w:val="ListLabel 7"/>
    <w:qFormat/>
    <w:rPr>
      <w:rFonts w:ascii="Arial" w:hAnsi="Arial" w:eastAsia="Arial" w:cs="Arial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blinkBackground"/>
      <w:vertAlign w:val="baseline"/>
    </w:rPr>
  </w:style>
  <w:style w:type="character" w:styleId="ListLabel8">
    <w:name w:val="ListLabel 8"/>
    <w:qFormat/>
    <w:rPr>
      <w:rFonts w:ascii="Arial" w:hAnsi="Arial" w:cs="Arial"/>
      <w:b/>
      <w:sz w:val="22"/>
    </w:rPr>
  </w:style>
  <w:style w:type="character" w:styleId="ListLabel9">
    <w:name w:val="ListLabel 9"/>
    <w:qFormat/>
    <w:rPr>
      <w:rFonts w:cs="Arial"/>
      <w:b/>
    </w:rPr>
  </w:style>
  <w:style w:type="character" w:styleId="ListLabel10">
    <w:name w:val="ListLabel 10"/>
    <w:qFormat/>
    <w:rPr>
      <w:rFonts w:ascii="Arial" w:hAnsi="Arial" w:eastAsia="Times New Roman" w:cs="Times New Roman"/>
      <w:sz w:val="20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blinkBackground"/>
      <w:vertAlign w:val="baseline"/>
    </w:rPr>
  </w:style>
  <w:style w:type="character" w:styleId="ListLabel14">
    <w:name w:val="ListLabel 14"/>
    <w:qFormat/>
    <w:rPr>
      <w:rFonts w:ascii="Arial" w:hAnsi="Arial" w:eastAsia="Arial" w:cs="Arial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blinkBackground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500b7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zh-CN" w:bidi="ar-SA"/>
    </w:rPr>
  </w:style>
  <w:style w:type="paragraph" w:styleId="NormalWeb">
    <w:name w:val="Normal (Web)"/>
    <w:basedOn w:val="Normal"/>
    <w:uiPriority w:val="99"/>
    <w:semiHidden/>
    <w:unhideWhenUsed/>
    <w:qFormat/>
    <w:rsid w:val="0042508a"/>
    <w:pPr>
      <w:widowControl/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lang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LibreOffice/5.0.4.2$Windows_x86 LibreOffice_project/2b9802c1994aa0b7dc6079e128979269cf95bc78</Application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2021-03-07T22:19:00Z</dcterms:created>
  <dc:creator>ewa.legucka</dc:creator>
  <dc:language>pl-PL</dc:language>
  <dcterms:modified xsi:type="dcterms:W3CDTF">2021-03-11T08:10:13Z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