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7F" w:rsidRDefault="00330619">
      <w:pPr>
        <w:pStyle w:val="Bezodstpw"/>
        <w:jc w:val="right"/>
        <w:rPr>
          <w:rFonts w:ascii="Arial" w:hAnsi="Arial" w:cs="Arial"/>
        </w:rPr>
      </w:pPr>
      <w:r>
        <w:rPr>
          <w:rFonts w:ascii="Arial" w:hAnsi="Arial" w:cs="Arial"/>
        </w:rPr>
        <w:t>Załącznik nr 2</w:t>
      </w:r>
      <w:r w:rsidR="005E512D">
        <w:rPr>
          <w:rFonts w:ascii="Arial" w:hAnsi="Arial" w:cs="Arial"/>
        </w:rPr>
        <w:t>b do ogłoszenia</w:t>
      </w:r>
    </w:p>
    <w:p w:rsidR="0092097F" w:rsidRDefault="0092097F">
      <w:pPr>
        <w:pStyle w:val="Standard"/>
        <w:tabs>
          <w:tab w:val="left" w:pos="4298"/>
        </w:tabs>
        <w:rPr>
          <w:rFonts w:ascii="Arial" w:hAnsi="Arial" w:cs="Arial"/>
          <w:sz w:val="20"/>
          <w:szCs w:val="20"/>
        </w:rPr>
      </w:pPr>
    </w:p>
    <w:p w:rsidR="0092097F" w:rsidRDefault="0092097F">
      <w:pPr>
        <w:pStyle w:val="Standard"/>
        <w:tabs>
          <w:tab w:val="left" w:pos="4298"/>
        </w:tabs>
        <w:rPr>
          <w:rFonts w:ascii="Arial" w:hAnsi="Arial" w:cs="Arial"/>
          <w:sz w:val="20"/>
          <w:szCs w:val="20"/>
        </w:rPr>
      </w:pPr>
    </w:p>
    <w:p w:rsidR="0092097F" w:rsidRDefault="00D30A45">
      <w:pPr>
        <w:pStyle w:val="Standard"/>
        <w:jc w:val="center"/>
        <w:rPr>
          <w:rFonts w:ascii="Arial" w:hAnsi="Arial" w:cs="Arial"/>
          <w:b/>
          <w:sz w:val="20"/>
          <w:szCs w:val="20"/>
        </w:rPr>
      </w:pPr>
      <w:r>
        <w:rPr>
          <w:rFonts w:ascii="Arial" w:hAnsi="Arial" w:cs="Arial"/>
          <w:b/>
          <w:sz w:val="20"/>
          <w:szCs w:val="20"/>
        </w:rPr>
        <w:t>UMOWA – PROJEKT   Nr   ...............</w:t>
      </w:r>
    </w:p>
    <w:p w:rsidR="0092097F" w:rsidRDefault="0092097F">
      <w:pPr>
        <w:pStyle w:val="Standard"/>
        <w:tabs>
          <w:tab w:val="left" w:pos="0"/>
        </w:tabs>
        <w:jc w:val="both"/>
        <w:rPr>
          <w:rFonts w:ascii="Arial" w:hAnsi="Arial" w:cs="Arial"/>
          <w:sz w:val="20"/>
          <w:szCs w:val="20"/>
        </w:rPr>
      </w:pPr>
    </w:p>
    <w:p w:rsidR="0092097F" w:rsidRDefault="00D30A45">
      <w:pPr>
        <w:pStyle w:val="Standard"/>
        <w:tabs>
          <w:tab w:val="left" w:pos="0"/>
        </w:tabs>
        <w:jc w:val="both"/>
      </w:pPr>
      <w:r>
        <w:rPr>
          <w:rFonts w:ascii="Arial" w:hAnsi="Arial" w:cs="Arial"/>
          <w:sz w:val="20"/>
          <w:szCs w:val="20"/>
        </w:rPr>
        <w:t>zawarta dnia ................................ w Ostródzie pomiędzy</w:t>
      </w:r>
      <w:r>
        <w:rPr>
          <w:rFonts w:ascii="Arial" w:hAnsi="Arial" w:cs="Arial"/>
          <w:b/>
          <w:sz w:val="20"/>
          <w:szCs w:val="20"/>
        </w:rPr>
        <w:t xml:space="preserve"> Centrum Kultury w Ostródzie</w:t>
      </w:r>
      <w:r>
        <w:rPr>
          <w:rFonts w:ascii="Arial" w:hAnsi="Arial" w:cs="Arial"/>
          <w:sz w:val="20"/>
          <w:szCs w:val="20"/>
        </w:rPr>
        <w:t>, z siedzibą                  przy ul. Mickiewicza 22, 14-100 Ostróda, NIP: 741-113-25-28, REGON: 510404292, reprezentowanym przez:</w:t>
      </w:r>
    </w:p>
    <w:p w:rsidR="0092097F" w:rsidRDefault="00D30A45">
      <w:pPr>
        <w:pStyle w:val="Textbody"/>
        <w:tabs>
          <w:tab w:val="left" w:pos="-720"/>
          <w:tab w:val="left" w:pos="4298"/>
        </w:tabs>
        <w:rPr>
          <w:rFonts w:ascii="Arial" w:hAnsi="Arial" w:cs="Arial"/>
          <w:b w:val="0"/>
          <w:bCs w:val="0"/>
        </w:rPr>
      </w:pPr>
      <w:r>
        <w:rPr>
          <w:rFonts w:ascii="Arial" w:hAnsi="Arial" w:cs="Arial"/>
          <w:b w:val="0"/>
          <w:bCs w:val="0"/>
        </w:rPr>
        <w:t>Dyrektora – Juliana Pawłowskiego,</w:t>
      </w:r>
    </w:p>
    <w:p w:rsidR="0092097F" w:rsidRDefault="00D30A45">
      <w:pPr>
        <w:pStyle w:val="Textbody"/>
        <w:tabs>
          <w:tab w:val="left" w:pos="-720"/>
          <w:tab w:val="left" w:pos="4298"/>
        </w:tabs>
        <w:rPr>
          <w:rFonts w:ascii="Arial" w:hAnsi="Arial" w:cs="Arial"/>
          <w:b w:val="0"/>
          <w:bCs w:val="0"/>
        </w:rPr>
      </w:pPr>
      <w:r>
        <w:rPr>
          <w:rFonts w:ascii="Arial" w:hAnsi="Arial" w:cs="Arial"/>
          <w:b w:val="0"/>
          <w:bCs w:val="0"/>
        </w:rPr>
        <w:t>zwanym dalej Zamawiającym</w:t>
      </w:r>
    </w:p>
    <w:p w:rsidR="0092097F" w:rsidRDefault="0092097F">
      <w:pPr>
        <w:pStyle w:val="Standard"/>
        <w:tabs>
          <w:tab w:val="left" w:pos="-720"/>
          <w:tab w:val="left" w:pos="0"/>
          <w:tab w:val="left" w:pos="4298"/>
        </w:tabs>
        <w:jc w:val="both"/>
        <w:rPr>
          <w:rFonts w:ascii="Arial" w:hAnsi="Arial" w:cs="Arial"/>
          <w:sz w:val="20"/>
          <w:szCs w:val="20"/>
        </w:rPr>
      </w:pPr>
    </w:p>
    <w:p w:rsidR="0092097F" w:rsidRDefault="00D30A45">
      <w:pPr>
        <w:pStyle w:val="Standard"/>
        <w:tabs>
          <w:tab w:val="left" w:pos="-720"/>
          <w:tab w:val="left" w:pos="0"/>
          <w:tab w:val="left" w:pos="4298"/>
        </w:tabs>
        <w:jc w:val="both"/>
      </w:pPr>
      <w:r>
        <w:rPr>
          <w:rFonts w:ascii="Arial" w:hAnsi="Arial" w:cs="Arial"/>
          <w:sz w:val="20"/>
          <w:szCs w:val="20"/>
        </w:rPr>
        <w:t xml:space="preserve"> a ......................................................................................</w:t>
      </w:r>
      <w:r>
        <w:rPr>
          <w:rFonts w:ascii="Arial" w:hAnsi="Arial" w:cs="Arial"/>
          <w:bCs/>
          <w:sz w:val="20"/>
          <w:szCs w:val="20"/>
        </w:rPr>
        <w:t>, prowadzącym dzi</w:t>
      </w:r>
      <w:r w:rsidR="00F05340">
        <w:rPr>
          <w:rFonts w:ascii="Arial" w:hAnsi="Arial" w:cs="Arial"/>
          <w:bCs/>
          <w:sz w:val="20"/>
          <w:szCs w:val="20"/>
        </w:rPr>
        <w:t xml:space="preserve">ałalność gospodarczą                        </w:t>
      </w:r>
      <w:r>
        <w:rPr>
          <w:rFonts w:ascii="Arial" w:hAnsi="Arial" w:cs="Arial"/>
          <w:bCs/>
          <w:sz w:val="20"/>
          <w:szCs w:val="20"/>
        </w:rPr>
        <w:t>na podstawie wpisu</w:t>
      </w:r>
      <w:r w:rsidR="005E512D">
        <w:rPr>
          <w:rFonts w:ascii="Arial" w:hAnsi="Arial" w:cs="Arial"/>
          <w:bCs/>
          <w:sz w:val="20"/>
          <w:szCs w:val="20"/>
        </w:rPr>
        <w:t xml:space="preserve"> do ...........................</w:t>
      </w:r>
      <w:r>
        <w:rPr>
          <w:rFonts w:ascii="Arial" w:hAnsi="Arial" w:cs="Arial"/>
          <w:bCs/>
          <w:i/>
          <w:sz w:val="20"/>
          <w:szCs w:val="20"/>
        </w:rPr>
        <w:t>,</w:t>
      </w:r>
      <w:r>
        <w:rPr>
          <w:rFonts w:ascii="Arial" w:hAnsi="Arial" w:cs="Arial"/>
          <w:bCs/>
          <w:sz w:val="20"/>
          <w:szCs w:val="20"/>
        </w:rPr>
        <w:t xml:space="preserve"> pod nazwą .......................... </w:t>
      </w:r>
      <w:r>
        <w:rPr>
          <w:rFonts w:ascii="Arial" w:hAnsi="Arial" w:cs="Arial"/>
          <w:bCs/>
          <w:i/>
          <w:sz w:val="20"/>
          <w:szCs w:val="20"/>
        </w:rPr>
        <w:t>,</w:t>
      </w:r>
      <w:r w:rsidR="005E512D">
        <w:rPr>
          <w:rFonts w:ascii="Arial" w:hAnsi="Arial" w:cs="Arial"/>
          <w:bCs/>
          <w:sz w:val="20"/>
          <w:szCs w:val="20"/>
        </w:rPr>
        <w:t xml:space="preserve">  </w:t>
      </w:r>
      <w:r>
        <w:rPr>
          <w:rFonts w:ascii="Arial" w:hAnsi="Arial" w:cs="Arial"/>
          <w:bCs/>
          <w:sz w:val="20"/>
          <w:szCs w:val="20"/>
        </w:rPr>
        <w:t>z</w:t>
      </w:r>
      <w:r w:rsidR="005E512D">
        <w:rPr>
          <w:rFonts w:ascii="Arial" w:hAnsi="Arial" w:cs="Arial"/>
          <w:bCs/>
          <w:sz w:val="20"/>
          <w:szCs w:val="20"/>
        </w:rPr>
        <w:t xml:space="preserve"> siedzibą </w:t>
      </w:r>
      <w:r>
        <w:rPr>
          <w:rFonts w:ascii="Arial" w:hAnsi="Arial" w:cs="Arial"/>
          <w:bCs/>
          <w:sz w:val="20"/>
          <w:szCs w:val="20"/>
        </w:rPr>
        <w:t xml:space="preserve"> ............................., </w:t>
      </w:r>
      <w:r w:rsidR="005E512D">
        <w:rPr>
          <w:rFonts w:ascii="Arial" w:hAnsi="Arial" w:cs="Arial"/>
          <w:bCs/>
          <w:sz w:val="20"/>
          <w:szCs w:val="20"/>
        </w:rPr>
        <w:t xml:space="preserve">               </w:t>
      </w:r>
      <w:r>
        <w:rPr>
          <w:rFonts w:ascii="Arial" w:hAnsi="Arial" w:cs="Arial"/>
          <w:bCs/>
          <w:sz w:val="20"/>
          <w:szCs w:val="20"/>
        </w:rPr>
        <w:t>NIP: ......................</w:t>
      </w:r>
      <w:r w:rsidR="00F05340">
        <w:rPr>
          <w:rFonts w:ascii="Arial" w:hAnsi="Arial" w:cs="Arial"/>
          <w:bCs/>
          <w:sz w:val="20"/>
          <w:szCs w:val="20"/>
        </w:rPr>
        <w:t>........;</w:t>
      </w:r>
      <w:r>
        <w:rPr>
          <w:rFonts w:ascii="Arial" w:hAnsi="Arial" w:cs="Arial"/>
          <w:bCs/>
          <w:sz w:val="20"/>
          <w:szCs w:val="20"/>
        </w:rPr>
        <w:t>REGON: .........................</w:t>
      </w:r>
      <w:r w:rsidR="005E512D">
        <w:rPr>
          <w:rFonts w:ascii="Arial" w:hAnsi="Arial" w:cs="Arial"/>
          <w:bCs/>
          <w:sz w:val="20"/>
          <w:szCs w:val="20"/>
        </w:rPr>
        <w:t>,</w:t>
      </w:r>
      <w:r>
        <w:rPr>
          <w:rFonts w:ascii="Arial" w:hAnsi="Arial" w:cs="Arial"/>
          <w:bCs/>
          <w:i/>
          <w:sz w:val="20"/>
          <w:szCs w:val="20"/>
        </w:rPr>
        <w:t xml:space="preserve"> </w:t>
      </w:r>
    </w:p>
    <w:p w:rsidR="0092097F" w:rsidRDefault="00D30A45">
      <w:pPr>
        <w:pStyle w:val="Standard"/>
        <w:tabs>
          <w:tab w:val="left" w:pos="-720"/>
          <w:tab w:val="left" w:pos="0"/>
          <w:tab w:val="left" w:pos="4298"/>
        </w:tabs>
        <w:jc w:val="both"/>
        <w:rPr>
          <w:rFonts w:ascii="Arial" w:hAnsi="Arial" w:cs="Arial"/>
          <w:bCs/>
          <w:sz w:val="20"/>
          <w:szCs w:val="20"/>
        </w:rPr>
      </w:pPr>
      <w:r>
        <w:rPr>
          <w:rFonts w:ascii="Arial" w:hAnsi="Arial" w:cs="Arial"/>
          <w:bCs/>
          <w:sz w:val="20"/>
          <w:szCs w:val="20"/>
        </w:rPr>
        <w:t>reprezentowanym przez:</w:t>
      </w:r>
    </w:p>
    <w:p w:rsidR="005E512D" w:rsidRDefault="00D30A45">
      <w:pPr>
        <w:pStyle w:val="Standard"/>
        <w:tabs>
          <w:tab w:val="left" w:pos="-720"/>
          <w:tab w:val="left" w:pos="0"/>
          <w:tab w:val="left" w:pos="4298"/>
        </w:tabs>
        <w:jc w:val="both"/>
        <w:rPr>
          <w:rFonts w:ascii="Arial" w:hAnsi="Arial" w:cs="Arial"/>
          <w:bCs/>
          <w:sz w:val="20"/>
          <w:szCs w:val="20"/>
        </w:rPr>
      </w:pPr>
      <w:r>
        <w:rPr>
          <w:rFonts w:ascii="Arial" w:hAnsi="Arial" w:cs="Arial"/>
          <w:bCs/>
          <w:sz w:val="20"/>
          <w:szCs w:val="20"/>
        </w:rPr>
        <w:t xml:space="preserve">...................................................................................................................................................., </w:t>
      </w:r>
    </w:p>
    <w:p w:rsidR="0092097F" w:rsidRDefault="00D30A45">
      <w:pPr>
        <w:pStyle w:val="Standard"/>
        <w:tabs>
          <w:tab w:val="left" w:pos="-720"/>
          <w:tab w:val="left" w:pos="0"/>
          <w:tab w:val="left" w:pos="4298"/>
        </w:tabs>
        <w:jc w:val="both"/>
      </w:pPr>
      <w:r>
        <w:rPr>
          <w:rFonts w:ascii="Arial" w:hAnsi="Arial" w:cs="Arial"/>
          <w:bCs/>
          <w:sz w:val="20"/>
          <w:szCs w:val="20"/>
        </w:rPr>
        <w:t>zwanym</w:t>
      </w:r>
      <w:r>
        <w:rPr>
          <w:rFonts w:ascii="Arial" w:hAnsi="Arial" w:cs="Arial"/>
          <w:sz w:val="20"/>
          <w:szCs w:val="20"/>
        </w:rPr>
        <w:t xml:space="preserve"> dalej  Wykonawcą,</w:t>
      </w:r>
    </w:p>
    <w:p w:rsidR="0092097F" w:rsidRDefault="0092097F">
      <w:pPr>
        <w:pStyle w:val="Standard"/>
        <w:tabs>
          <w:tab w:val="left" w:pos="-720"/>
          <w:tab w:val="left" w:pos="0"/>
          <w:tab w:val="left" w:pos="4298"/>
        </w:tabs>
        <w:spacing w:after="60"/>
        <w:rPr>
          <w:rFonts w:ascii="Arial" w:hAnsi="Arial" w:cs="Arial"/>
          <w:bCs/>
          <w:sz w:val="20"/>
          <w:szCs w:val="20"/>
        </w:rPr>
      </w:pPr>
    </w:p>
    <w:p w:rsidR="0092097F" w:rsidRDefault="00D30A45">
      <w:pPr>
        <w:pStyle w:val="Standard"/>
        <w:tabs>
          <w:tab w:val="left" w:pos="-720"/>
          <w:tab w:val="left" w:pos="0"/>
          <w:tab w:val="left" w:pos="4298"/>
        </w:tabs>
        <w:spacing w:after="60"/>
        <w:rPr>
          <w:rFonts w:ascii="Arial" w:hAnsi="Arial" w:cs="Arial"/>
          <w:bCs/>
          <w:sz w:val="20"/>
          <w:szCs w:val="20"/>
        </w:rPr>
      </w:pPr>
      <w:r>
        <w:rPr>
          <w:rFonts w:ascii="Arial" w:hAnsi="Arial" w:cs="Arial"/>
          <w:bCs/>
          <w:sz w:val="20"/>
          <w:szCs w:val="20"/>
        </w:rPr>
        <w:t>o następującej treści:</w:t>
      </w:r>
    </w:p>
    <w:p w:rsidR="0092097F" w:rsidRDefault="0092097F" w:rsidP="00F05340">
      <w:pPr>
        <w:pStyle w:val="Standard"/>
        <w:tabs>
          <w:tab w:val="left" w:pos="-720"/>
          <w:tab w:val="left" w:pos="0"/>
          <w:tab w:val="left" w:pos="4298"/>
        </w:tabs>
        <w:spacing w:line="360" w:lineRule="auto"/>
        <w:rPr>
          <w:rFonts w:ascii="Arial" w:hAnsi="Arial" w:cs="Arial"/>
          <w:bCs/>
          <w:sz w:val="20"/>
          <w:szCs w:val="20"/>
        </w:rPr>
      </w:pPr>
    </w:p>
    <w:p w:rsidR="0092097F" w:rsidRDefault="0092097F" w:rsidP="00F05340">
      <w:pPr>
        <w:pStyle w:val="Standard"/>
        <w:numPr>
          <w:ilvl w:val="0"/>
          <w:numId w:val="75"/>
        </w:numPr>
        <w:tabs>
          <w:tab w:val="left" w:pos="-720"/>
        </w:tabs>
        <w:jc w:val="center"/>
        <w:rPr>
          <w:rFonts w:ascii="Arial" w:hAnsi="Arial" w:cs="Arial"/>
          <w:sz w:val="20"/>
          <w:szCs w:val="20"/>
        </w:rPr>
      </w:pPr>
    </w:p>
    <w:p w:rsidR="00F05340" w:rsidRDefault="00F05340" w:rsidP="00F05340">
      <w:pPr>
        <w:pStyle w:val="Standard"/>
        <w:tabs>
          <w:tab w:val="left" w:pos="720"/>
        </w:tabs>
        <w:suppressAutoHyphens w:val="0"/>
        <w:jc w:val="both"/>
        <w:rPr>
          <w:rFonts w:ascii="Arial" w:hAnsi="Arial" w:cs="Arial"/>
          <w:sz w:val="20"/>
          <w:szCs w:val="20"/>
        </w:rPr>
      </w:pPr>
    </w:p>
    <w:p w:rsidR="001B0BA2" w:rsidRDefault="00D30A45" w:rsidP="003D7B2C">
      <w:pPr>
        <w:pStyle w:val="Standard"/>
        <w:numPr>
          <w:ilvl w:val="0"/>
          <w:numId w:val="106"/>
        </w:numPr>
        <w:tabs>
          <w:tab w:val="left" w:pos="284"/>
        </w:tabs>
        <w:suppressAutoHyphens w:val="0"/>
        <w:ind w:left="284" w:hanging="284"/>
        <w:jc w:val="both"/>
      </w:pPr>
      <w:r>
        <w:rPr>
          <w:rFonts w:ascii="Arial" w:hAnsi="Arial" w:cs="Arial"/>
          <w:sz w:val="20"/>
          <w:szCs w:val="20"/>
        </w:rPr>
        <w:t xml:space="preserve">W oparciu o przeprowadzone </w:t>
      </w:r>
      <w:r w:rsidR="005E512D" w:rsidRPr="00A838A8">
        <w:rPr>
          <w:rFonts w:ascii="Arial" w:hAnsi="Arial" w:cs="Arial"/>
          <w:sz w:val="20"/>
          <w:szCs w:val="20"/>
        </w:rPr>
        <w:t xml:space="preserve">- na podstawie art. 138o ustawy z dnia 29 stycznia 2004r. Prawo zamówień publicznych  </w:t>
      </w:r>
      <w:r w:rsidR="005E512D" w:rsidRPr="00A838A8">
        <w:rPr>
          <w:rFonts w:ascii="Arial" w:hAnsi="Arial" w:cs="Arial"/>
          <w:i/>
          <w:sz w:val="20"/>
          <w:szCs w:val="20"/>
        </w:rPr>
        <w:t xml:space="preserve">(Dz.U. z 2015r. poz. 2164 z </w:t>
      </w:r>
      <w:proofErr w:type="spellStart"/>
      <w:r w:rsidR="005E512D" w:rsidRPr="00A838A8">
        <w:rPr>
          <w:rFonts w:ascii="Arial" w:hAnsi="Arial" w:cs="Arial"/>
          <w:i/>
          <w:sz w:val="20"/>
          <w:szCs w:val="20"/>
        </w:rPr>
        <w:t>późn</w:t>
      </w:r>
      <w:proofErr w:type="spellEnd"/>
      <w:r w:rsidR="005E512D" w:rsidRPr="00A838A8">
        <w:rPr>
          <w:rFonts w:ascii="Arial" w:hAnsi="Arial" w:cs="Arial"/>
          <w:i/>
          <w:sz w:val="20"/>
          <w:szCs w:val="20"/>
        </w:rPr>
        <w:t>. zm.)</w:t>
      </w:r>
      <w:r w:rsidR="005E512D" w:rsidRPr="00A838A8">
        <w:rPr>
          <w:rFonts w:ascii="Arial" w:hAnsi="Arial" w:cs="Arial"/>
          <w:sz w:val="20"/>
          <w:szCs w:val="20"/>
        </w:rPr>
        <w:t xml:space="preserve">, postępowanie o udzielenie zamówienia publicznego,  </w:t>
      </w:r>
      <w:r>
        <w:rPr>
          <w:rFonts w:ascii="Arial" w:hAnsi="Arial" w:cs="Arial"/>
          <w:sz w:val="20"/>
          <w:szCs w:val="20"/>
        </w:rPr>
        <w:t xml:space="preserve">Zamawiający powierza, a Wykonawca przyjmuje do wykonania, zgodnie z ofertą oraz zakresem </w:t>
      </w:r>
      <w:r w:rsidR="005E512D">
        <w:rPr>
          <w:rFonts w:ascii="Arial" w:hAnsi="Arial" w:cs="Arial"/>
          <w:sz w:val="20"/>
          <w:szCs w:val="20"/>
        </w:rPr>
        <w:t xml:space="preserve">                       </w:t>
      </w:r>
      <w:r>
        <w:rPr>
          <w:rFonts w:ascii="Arial" w:hAnsi="Arial" w:cs="Arial"/>
          <w:sz w:val="20"/>
          <w:szCs w:val="20"/>
        </w:rPr>
        <w:t>zamówienia określonym przez Zamawiającego</w:t>
      </w:r>
      <w:r w:rsidR="0096409E">
        <w:rPr>
          <w:rFonts w:ascii="Arial" w:hAnsi="Arial" w:cs="Arial"/>
          <w:sz w:val="20"/>
          <w:szCs w:val="20"/>
        </w:rPr>
        <w:t xml:space="preserve">, zadanie pn. </w:t>
      </w:r>
      <w:r w:rsidR="005E512D">
        <w:rPr>
          <w:rFonts w:ascii="Arial" w:hAnsi="Arial" w:cs="Arial"/>
          <w:b/>
          <w:sz w:val="20"/>
          <w:szCs w:val="20"/>
          <w:u w:val="single"/>
        </w:rPr>
        <w:t>Część 1.2</w:t>
      </w:r>
      <w:r w:rsidR="0096409E">
        <w:rPr>
          <w:rFonts w:ascii="Arial" w:hAnsi="Arial" w:cs="Arial"/>
          <w:b/>
          <w:sz w:val="20"/>
          <w:szCs w:val="20"/>
          <w:u w:val="single"/>
        </w:rPr>
        <w:t>):</w:t>
      </w:r>
      <w:r w:rsidR="0096409E">
        <w:rPr>
          <w:rFonts w:ascii="Arial" w:hAnsi="Arial" w:cs="Arial"/>
          <w:color w:val="000000"/>
          <w:w w:val="101"/>
          <w:sz w:val="20"/>
          <w:szCs w:val="20"/>
          <w:u w:val="single"/>
        </w:rPr>
        <w:t xml:space="preserve"> </w:t>
      </w:r>
      <w:r w:rsidR="0096409E">
        <w:rPr>
          <w:rFonts w:ascii="Arial" w:hAnsi="Arial" w:cs="Arial"/>
          <w:b/>
          <w:sz w:val="20"/>
          <w:szCs w:val="20"/>
        </w:rPr>
        <w:t xml:space="preserve"> Bezpośrednia stała ochrona fizyczna osób</w:t>
      </w:r>
      <w:r w:rsidR="003735E7">
        <w:rPr>
          <w:rFonts w:ascii="Arial" w:hAnsi="Arial" w:cs="Arial"/>
          <w:b/>
          <w:sz w:val="20"/>
          <w:szCs w:val="20"/>
        </w:rPr>
        <w:t xml:space="preserve"> i mienia - zamek</w:t>
      </w:r>
      <w:r w:rsidR="0096409E">
        <w:rPr>
          <w:rFonts w:ascii="Arial" w:hAnsi="Arial" w:cs="Arial"/>
          <w:b/>
          <w:sz w:val="20"/>
          <w:szCs w:val="20"/>
        </w:rPr>
        <w:t xml:space="preserve"> i przynależny teren (dalej obiekt chroniony)</w:t>
      </w:r>
      <w:r w:rsidR="0096409E">
        <w:rPr>
          <w:rFonts w:ascii="Arial" w:hAnsi="Arial" w:cs="Arial"/>
          <w:sz w:val="20"/>
          <w:szCs w:val="20"/>
        </w:rPr>
        <w:t xml:space="preserve">, zgodnie z </w:t>
      </w:r>
      <w:r w:rsidR="0096409E">
        <w:rPr>
          <w:rFonts w:ascii="Arial" w:hAnsi="Arial" w:cs="Arial"/>
          <w:color w:val="000000"/>
          <w:spacing w:val="-5"/>
          <w:sz w:val="20"/>
          <w:szCs w:val="20"/>
        </w:rPr>
        <w:t>ustawą z dnia 22 sierpnia1997r. o ochronie osób</w:t>
      </w:r>
      <w:r w:rsidR="001B0BA2">
        <w:rPr>
          <w:rFonts w:ascii="Arial" w:hAnsi="Arial" w:cs="Arial"/>
          <w:color w:val="000000"/>
          <w:spacing w:val="-5"/>
          <w:sz w:val="20"/>
          <w:szCs w:val="20"/>
        </w:rPr>
        <w:t xml:space="preserve"> </w:t>
      </w:r>
      <w:r w:rsidR="0096409E">
        <w:rPr>
          <w:rFonts w:ascii="Arial" w:hAnsi="Arial" w:cs="Arial"/>
          <w:color w:val="000000"/>
          <w:spacing w:val="-5"/>
          <w:sz w:val="20"/>
          <w:szCs w:val="20"/>
        </w:rPr>
        <w:t xml:space="preserve">i mienia </w:t>
      </w:r>
      <w:r w:rsidR="005E512D">
        <w:rPr>
          <w:rFonts w:ascii="Arial" w:hAnsi="Arial" w:cs="Arial"/>
          <w:i/>
          <w:spacing w:val="-5"/>
          <w:sz w:val="20"/>
          <w:szCs w:val="20"/>
        </w:rPr>
        <w:t xml:space="preserve">(Dz. U.  z  2016r. poz. 1432 z </w:t>
      </w:r>
      <w:proofErr w:type="spellStart"/>
      <w:r w:rsidR="005E512D">
        <w:rPr>
          <w:rFonts w:ascii="Arial" w:hAnsi="Arial" w:cs="Arial"/>
          <w:i/>
          <w:spacing w:val="-5"/>
          <w:sz w:val="20"/>
          <w:szCs w:val="20"/>
        </w:rPr>
        <w:t>późn</w:t>
      </w:r>
      <w:proofErr w:type="spellEnd"/>
      <w:r w:rsidR="005E512D">
        <w:rPr>
          <w:rFonts w:ascii="Arial" w:hAnsi="Arial" w:cs="Arial"/>
          <w:i/>
          <w:spacing w:val="-5"/>
          <w:sz w:val="20"/>
          <w:szCs w:val="20"/>
        </w:rPr>
        <w:t>. zm.</w:t>
      </w:r>
      <w:r w:rsidR="0096409E">
        <w:rPr>
          <w:rFonts w:ascii="Arial" w:hAnsi="Arial" w:cs="Arial"/>
          <w:i/>
          <w:spacing w:val="-5"/>
          <w:sz w:val="20"/>
          <w:szCs w:val="20"/>
        </w:rPr>
        <w:t>)</w:t>
      </w:r>
      <w:r w:rsidR="0096409E">
        <w:rPr>
          <w:rFonts w:ascii="Arial" w:hAnsi="Arial" w:cs="Arial"/>
          <w:spacing w:val="-5"/>
          <w:sz w:val="20"/>
          <w:szCs w:val="20"/>
        </w:rPr>
        <w:t>.</w:t>
      </w:r>
      <w:r>
        <w:rPr>
          <w:rFonts w:ascii="Arial" w:hAnsi="Arial" w:cs="Arial"/>
          <w:sz w:val="20"/>
          <w:szCs w:val="20"/>
        </w:rPr>
        <w:t xml:space="preserve">                      </w:t>
      </w:r>
    </w:p>
    <w:p w:rsidR="0092097F" w:rsidRDefault="00D30A45" w:rsidP="003D7B2C">
      <w:pPr>
        <w:pStyle w:val="Standard"/>
        <w:numPr>
          <w:ilvl w:val="0"/>
          <w:numId w:val="106"/>
        </w:numPr>
        <w:tabs>
          <w:tab w:val="left" w:pos="284"/>
        </w:tabs>
        <w:suppressAutoHyphens w:val="0"/>
        <w:ind w:left="284" w:hanging="284"/>
        <w:jc w:val="both"/>
      </w:pPr>
      <w:r w:rsidRPr="001B0BA2">
        <w:rPr>
          <w:rFonts w:ascii="Arial" w:hAnsi="Arial" w:cs="Arial"/>
          <w:color w:val="000000"/>
          <w:w w:val="101"/>
          <w:sz w:val="20"/>
          <w:szCs w:val="20"/>
        </w:rPr>
        <w:t xml:space="preserve">Wykonawca zobowiązany jest </w:t>
      </w:r>
      <w:r w:rsidR="003735E7">
        <w:rPr>
          <w:rFonts w:ascii="Arial" w:hAnsi="Arial" w:cs="Arial"/>
          <w:color w:val="000000"/>
          <w:w w:val="101"/>
          <w:sz w:val="20"/>
          <w:szCs w:val="20"/>
        </w:rPr>
        <w:t>do kompleksowego dozoru obiektu zamku wraz z przynależnym terenem, zlokalizowanego  w Ostródzie przy ul. A. Mickiewicza 22 –</w:t>
      </w:r>
      <w:r w:rsidR="003735E7">
        <w:rPr>
          <w:rFonts w:ascii="Arial" w:hAnsi="Arial" w:cs="Arial"/>
          <w:b/>
          <w:sz w:val="20"/>
          <w:szCs w:val="20"/>
        </w:rPr>
        <w:t xml:space="preserve">  </w:t>
      </w:r>
      <w:r w:rsidR="003735E7">
        <w:rPr>
          <w:rFonts w:ascii="Arial" w:hAnsi="Arial" w:cs="Arial"/>
          <w:sz w:val="20"/>
          <w:szCs w:val="20"/>
        </w:rPr>
        <w:t>w dni powszednie w godz. od 06:00 do 19:00; w soboty, niedziele i święta w godz.  09:00 do 16:00; w systemie zmianowym przez 1 pracownika ochrony na zmianie</w:t>
      </w:r>
      <w:r w:rsidR="009B3D01">
        <w:rPr>
          <w:rFonts w:ascii="Arial" w:hAnsi="Arial" w:cs="Arial"/>
          <w:sz w:val="20"/>
          <w:szCs w:val="20"/>
        </w:rPr>
        <w:t xml:space="preserve"> </w:t>
      </w:r>
      <w:r w:rsidR="009B3D01" w:rsidRPr="00A838A8">
        <w:rPr>
          <w:rFonts w:ascii="Arial" w:hAnsi="Arial" w:cs="Arial"/>
          <w:w w:val="101"/>
          <w:sz w:val="20"/>
          <w:szCs w:val="20"/>
        </w:rPr>
        <w:t xml:space="preserve">oraz zapewnienia co najmniej </w:t>
      </w:r>
      <w:r w:rsidR="009B3D01" w:rsidRPr="00A838A8">
        <w:rPr>
          <w:rFonts w:ascii="Arial" w:hAnsi="Arial" w:cs="Arial"/>
          <w:color w:val="000000"/>
          <w:w w:val="101"/>
          <w:sz w:val="20"/>
          <w:szCs w:val="20"/>
        </w:rPr>
        <w:t>2 osobowego patrolu interwencyjnego</w:t>
      </w:r>
      <w:r w:rsidR="003735E7">
        <w:rPr>
          <w:rFonts w:ascii="Arial" w:hAnsi="Arial" w:cs="Arial"/>
          <w:sz w:val="20"/>
          <w:szCs w:val="20"/>
        </w:rPr>
        <w:t>.</w:t>
      </w:r>
    </w:p>
    <w:p w:rsidR="00446551" w:rsidRPr="00446551" w:rsidRDefault="00446551">
      <w:pPr>
        <w:pStyle w:val="Akapitzlist"/>
        <w:numPr>
          <w:ilvl w:val="0"/>
          <w:numId w:val="38"/>
        </w:numPr>
        <w:shd w:val="clear" w:color="auto" w:fill="FFFFFF"/>
        <w:tabs>
          <w:tab w:val="left" w:pos="720"/>
        </w:tabs>
        <w:suppressAutoHyphens w:val="0"/>
        <w:spacing w:after="0" w:line="240" w:lineRule="auto"/>
        <w:ind w:left="360" w:right="15" w:hanging="360"/>
        <w:jc w:val="both"/>
        <w:rPr>
          <w:rFonts w:ascii="Arial" w:hAnsi="Arial" w:cs="Arial"/>
          <w:vanish/>
          <w:w w:val="101"/>
          <w:sz w:val="20"/>
          <w:szCs w:val="20"/>
        </w:rPr>
      </w:pPr>
    </w:p>
    <w:p w:rsidR="0092097F" w:rsidRDefault="00D30A45" w:rsidP="001B0BA2">
      <w:pPr>
        <w:pStyle w:val="Standard"/>
        <w:numPr>
          <w:ilvl w:val="0"/>
          <w:numId w:val="38"/>
        </w:numPr>
        <w:shd w:val="clear" w:color="auto" w:fill="FFFFFF"/>
        <w:tabs>
          <w:tab w:val="left" w:pos="720"/>
        </w:tabs>
        <w:suppressAutoHyphens w:val="0"/>
        <w:ind w:left="284" w:right="15" w:hanging="284"/>
        <w:jc w:val="both"/>
        <w:rPr>
          <w:rFonts w:ascii="Arial" w:hAnsi="Arial" w:cs="Arial"/>
          <w:w w:val="101"/>
          <w:sz w:val="20"/>
          <w:szCs w:val="20"/>
        </w:rPr>
      </w:pPr>
      <w:r>
        <w:rPr>
          <w:rFonts w:ascii="Arial" w:hAnsi="Arial" w:cs="Arial"/>
          <w:w w:val="101"/>
          <w:sz w:val="20"/>
          <w:szCs w:val="20"/>
        </w:rPr>
        <w:t>Do obowiązków Wykonawcy w szczególności należy:</w:t>
      </w:r>
    </w:p>
    <w:p w:rsidR="0092097F" w:rsidRDefault="0096409E" w:rsidP="003735E7">
      <w:pPr>
        <w:pStyle w:val="Standard"/>
        <w:shd w:val="clear" w:color="auto" w:fill="FFFFFF"/>
        <w:tabs>
          <w:tab w:val="left" w:pos="-2312"/>
          <w:tab w:val="left" w:pos="-2029"/>
          <w:tab w:val="left" w:pos="284"/>
        </w:tabs>
        <w:suppressAutoHyphens w:val="0"/>
        <w:ind w:left="284" w:right="7"/>
        <w:jc w:val="both"/>
        <w:rPr>
          <w:rFonts w:ascii="Arial" w:hAnsi="Arial" w:cs="Arial"/>
          <w:w w:val="101"/>
          <w:sz w:val="20"/>
          <w:szCs w:val="20"/>
        </w:rPr>
      </w:pPr>
      <w:r>
        <w:rPr>
          <w:rFonts w:ascii="Arial" w:hAnsi="Arial" w:cs="Arial"/>
          <w:w w:val="101"/>
          <w:sz w:val="20"/>
          <w:szCs w:val="20"/>
        </w:rPr>
        <w:t xml:space="preserve">  1) d</w:t>
      </w:r>
      <w:r w:rsidR="00D30A45">
        <w:rPr>
          <w:rFonts w:ascii="Arial" w:hAnsi="Arial" w:cs="Arial"/>
          <w:w w:val="101"/>
          <w:sz w:val="20"/>
          <w:szCs w:val="20"/>
        </w:rPr>
        <w:t xml:space="preserve">banie o utrzymanie spokoju, ładu i porządku </w:t>
      </w:r>
      <w:r>
        <w:rPr>
          <w:rFonts w:ascii="Arial" w:hAnsi="Arial" w:cs="Arial"/>
          <w:w w:val="101"/>
          <w:sz w:val="20"/>
          <w:szCs w:val="20"/>
        </w:rPr>
        <w:t xml:space="preserve"> na terenie chronionego obiektu,</w:t>
      </w:r>
    </w:p>
    <w:p w:rsidR="0092097F" w:rsidRDefault="0096409E" w:rsidP="003735E7">
      <w:pPr>
        <w:pStyle w:val="Standard"/>
        <w:shd w:val="clear" w:color="auto" w:fill="FFFFFF"/>
        <w:tabs>
          <w:tab w:val="left" w:pos="-2312"/>
          <w:tab w:val="left" w:pos="-2029"/>
          <w:tab w:val="left" w:pos="284"/>
        </w:tabs>
        <w:suppressAutoHyphens w:val="0"/>
        <w:ind w:left="284" w:right="7"/>
        <w:jc w:val="both"/>
        <w:rPr>
          <w:rFonts w:ascii="Arial" w:hAnsi="Arial" w:cs="Arial"/>
          <w:w w:val="101"/>
          <w:sz w:val="20"/>
          <w:szCs w:val="20"/>
        </w:rPr>
      </w:pPr>
      <w:r>
        <w:rPr>
          <w:rFonts w:ascii="Arial" w:hAnsi="Arial" w:cs="Arial"/>
          <w:w w:val="101"/>
          <w:sz w:val="20"/>
          <w:szCs w:val="20"/>
        </w:rPr>
        <w:t xml:space="preserve">  2) d</w:t>
      </w:r>
      <w:r w:rsidR="00D30A45">
        <w:rPr>
          <w:rFonts w:ascii="Arial" w:hAnsi="Arial" w:cs="Arial"/>
          <w:w w:val="101"/>
          <w:sz w:val="20"/>
          <w:szCs w:val="20"/>
        </w:rPr>
        <w:t>banie o bezpieczeństwo osób przebywających</w:t>
      </w:r>
      <w:r>
        <w:rPr>
          <w:rFonts w:ascii="Arial" w:hAnsi="Arial" w:cs="Arial"/>
          <w:w w:val="101"/>
          <w:sz w:val="20"/>
          <w:szCs w:val="20"/>
        </w:rPr>
        <w:t xml:space="preserve"> na terenie chronionego obiektu,</w:t>
      </w:r>
    </w:p>
    <w:p w:rsidR="0092097F" w:rsidRDefault="0096409E" w:rsidP="003735E7">
      <w:pPr>
        <w:pStyle w:val="Standard"/>
        <w:shd w:val="clear" w:color="auto" w:fill="FFFFFF"/>
        <w:tabs>
          <w:tab w:val="left" w:pos="284"/>
          <w:tab w:val="left" w:pos="568"/>
          <w:tab w:val="left" w:pos="851"/>
        </w:tabs>
        <w:suppressAutoHyphens w:val="0"/>
        <w:ind w:left="284" w:right="7"/>
        <w:rPr>
          <w:rFonts w:ascii="Arial" w:hAnsi="Arial" w:cs="Arial"/>
          <w:w w:val="101"/>
          <w:sz w:val="20"/>
          <w:szCs w:val="20"/>
        </w:rPr>
      </w:pPr>
      <w:r>
        <w:rPr>
          <w:rFonts w:ascii="Arial" w:hAnsi="Arial" w:cs="Arial"/>
          <w:w w:val="101"/>
          <w:sz w:val="20"/>
          <w:szCs w:val="20"/>
        </w:rPr>
        <w:t xml:space="preserve">  3) o</w:t>
      </w:r>
      <w:r w:rsidR="009B3D01">
        <w:rPr>
          <w:rFonts w:ascii="Arial" w:hAnsi="Arial" w:cs="Arial"/>
          <w:w w:val="101"/>
          <w:sz w:val="20"/>
          <w:szCs w:val="20"/>
        </w:rPr>
        <w:t>chrona mienia zamku</w:t>
      </w:r>
      <w:r w:rsidR="00D30A45">
        <w:rPr>
          <w:rFonts w:ascii="Arial" w:hAnsi="Arial" w:cs="Arial"/>
          <w:w w:val="101"/>
          <w:sz w:val="20"/>
          <w:szCs w:val="20"/>
        </w:rPr>
        <w:t xml:space="preserve"> oraz wszelkich dóbr niebędących własnością Centrum Kultury,</w:t>
      </w:r>
    </w:p>
    <w:p w:rsidR="0092097F" w:rsidRDefault="00D30A45" w:rsidP="003735E7">
      <w:pPr>
        <w:pStyle w:val="Standard"/>
        <w:shd w:val="clear" w:color="auto" w:fill="FFFFFF"/>
        <w:tabs>
          <w:tab w:val="left" w:pos="284"/>
          <w:tab w:val="left" w:pos="568"/>
          <w:tab w:val="left" w:pos="851"/>
        </w:tabs>
        <w:suppressAutoHyphens w:val="0"/>
        <w:ind w:left="284" w:right="7"/>
        <w:rPr>
          <w:rFonts w:ascii="Arial" w:hAnsi="Arial" w:cs="Arial"/>
          <w:w w:val="101"/>
          <w:sz w:val="20"/>
          <w:szCs w:val="20"/>
        </w:rPr>
      </w:pPr>
      <w:r>
        <w:rPr>
          <w:rFonts w:ascii="Arial" w:hAnsi="Arial" w:cs="Arial"/>
          <w:w w:val="101"/>
          <w:sz w:val="20"/>
          <w:szCs w:val="20"/>
        </w:rPr>
        <w:t xml:space="preserve">      a znaj</w:t>
      </w:r>
      <w:r w:rsidR="0096409E">
        <w:rPr>
          <w:rFonts w:ascii="Arial" w:hAnsi="Arial" w:cs="Arial"/>
          <w:w w:val="101"/>
          <w:sz w:val="20"/>
          <w:szCs w:val="20"/>
        </w:rPr>
        <w:t>dujących się w jego użytkowaniu,</w:t>
      </w:r>
    </w:p>
    <w:p w:rsidR="0092097F" w:rsidRDefault="0096409E" w:rsidP="003735E7">
      <w:pPr>
        <w:pStyle w:val="Standard"/>
        <w:shd w:val="clear" w:color="auto" w:fill="FFFFFF"/>
        <w:tabs>
          <w:tab w:val="left" w:pos="284"/>
          <w:tab w:val="left" w:pos="568"/>
          <w:tab w:val="left" w:pos="851"/>
        </w:tabs>
        <w:suppressAutoHyphens w:val="0"/>
        <w:ind w:left="284" w:right="7"/>
        <w:jc w:val="both"/>
        <w:rPr>
          <w:rFonts w:ascii="Arial" w:hAnsi="Arial" w:cs="Arial"/>
          <w:w w:val="101"/>
          <w:sz w:val="20"/>
          <w:szCs w:val="20"/>
        </w:rPr>
      </w:pPr>
      <w:r>
        <w:rPr>
          <w:rFonts w:ascii="Arial" w:hAnsi="Arial" w:cs="Arial"/>
          <w:w w:val="101"/>
          <w:sz w:val="20"/>
          <w:szCs w:val="20"/>
        </w:rPr>
        <w:t xml:space="preserve">  4) p</w:t>
      </w:r>
      <w:r w:rsidR="00D30A45">
        <w:rPr>
          <w:rFonts w:ascii="Arial" w:hAnsi="Arial" w:cs="Arial"/>
          <w:w w:val="101"/>
          <w:sz w:val="20"/>
          <w:szCs w:val="20"/>
        </w:rPr>
        <w:t>rzeciwdziałanie przestępczości i wykroczeniom na terenie chronionego obiektu,  w tym:</w:t>
      </w:r>
    </w:p>
    <w:p w:rsidR="0092097F" w:rsidRDefault="00D30A45" w:rsidP="003735E7">
      <w:pPr>
        <w:pStyle w:val="Akapitzlist"/>
        <w:numPr>
          <w:ilvl w:val="0"/>
          <w:numId w:val="76"/>
        </w:numPr>
        <w:shd w:val="clear" w:color="auto" w:fill="FFFFFF"/>
        <w:tabs>
          <w:tab w:val="left" w:pos="-700"/>
          <w:tab w:val="left" w:pos="456"/>
          <w:tab w:val="left" w:pos="851"/>
        </w:tabs>
        <w:suppressAutoHyphens w:val="0"/>
        <w:spacing w:after="0" w:line="240" w:lineRule="auto"/>
        <w:ind w:left="851" w:right="7" w:hanging="284"/>
        <w:jc w:val="both"/>
        <w:rPr>
          <w:rFonts w:ascii="Arial" w:hAnsi="Arial" w:cs="Arial"/>
          <w:w w:val="101"/>
          <w:sz w:val="20"/>
          <w:szCs w:val="20"/>
        </w:rPr>
      </w:pPr>
      <w:r>
        <w:rPr>
          <w:rFonts w:ascii="Arial" w:hAnsi="Arial" w:cs="Arial"/>
          <w:w w:val="101"/>
          <w:sz w:val="20"/>
          <w:szCs w:val="20"/>
        </w:rPr>
        <w:t xml:space="preserve">bieżąca, ciągła obserwacja chronionego obiektu przez pracownika ochrony wyposażonego </w:t>
      </w:r>
      <w:r w:rsidR="00F05340">
        <w:rPr>
          <w:rFonts w:ascii="Arial" w:hAnsi="Arial" w:cs="Arial"/>
          <w:w w:val="101"/>
          <w:sz w:val="20"/>
          <w:szCs w:val="20"/>
        </w:rPr>
        <w:t xml:space="preserve">                                </w:t>
      </w:r>
      <w:r>
        <w:rPr>
          <w:rFonts w:ascii="Arial" w:hAnsi="Arial" w:cs="Arial"/>
          <w:w w:val="101"/>
          <w:sz w:val="20"/>
          <w:szCs w:val="20"/>
        </w:rPr>
        <w:t>w łączność radiową,</w:t>
      </w:r>
    </w:p>
    <w:p w:rsidR="0092097F" w:rsidRDefault="00D30A45" w:rsidP="003735E7">
      <w:pPr>
        <w:pStyle w:val="Akapitzlist"/>
        <w:numPr>
          <w:ilvl w:val="0"/>
          <w:numId w:val="40"/>
        </w:numPr>
        <w:shd w:val="clear" w:color="auto" w:fill="FFFFFF"/>
        <w:tabs>
          <w:tab w:val="left" w:pos="-700"/>
          <w:tab w:val="left" w:pos="456"/>
          <w:tab w:val="left" w:pos="851"/>
        </w:tabs>
        <w:suppressAutoHyphens w:val="0"/>
        <w:spacing w:after="0" w:line="240" w:lineRule="auto"/>
        <w:ind w:left="851" w:right="7" w:hanging="284"/>
        <w:jc w:val="both"/>
        <w:rPr>
          <w:rFonts w:ascii="Arial" w:hAnsi="Arial" w:cs="Arial"/>
          <w:w w:val="101"/>
          <w:sz w:val="20"/>
          <w:szCs w:val="20"/>
        </w:rPr>
      </w:pPr>
      <w:r>
        <w:rPr>
          <w:rFonts w:ascii="Arial" w:hAnsi="Arial" w:cs="Arial"/>
          <w:w w:val="101"/>
          <w:sz w:val="20"/>
          <w:szCs w:val="20"/>
        </w:rPr>
        <w:t>podejmowanie działań prewencyjnych wobec osób zakłócających porządek,</w:t>
      </w:r>
    </w:p>
    <w:p w:rsidR="0092097F" w:rsidRDefault="00D30A45" w:rsidP="003735E7">
      <w:pPr>
        <w:pStyle w:val="Akapitzlist"/>
        <w:numPr>
          <w:ilvl w:val="0"/>
          <w:numId w:val="40"/>
        </w:numPr>
        <w:shd w:val="clear" w:color="auto" w:fill="FFFFFF"/>
        <w:tabs>
          <w:tab w:val="left" w:pos="-700"/>
          <w:tab w:val="left" w:pos="456"/>
          <w:tab w:val="left" w:pos="851"/>
        </w:tabs>
        <w:suppressAutoHyphens w:val="0"/>
        <w:spacing w:after="0" w:line="240" w:lineRule="auto"/>
        <w:ind w:left="851" w:right="7" w:hanging="284"/>
        <w:jc w:val="both"/>
        <w:rPr>
          <w:rFonts w:ascii="Arial" w:hAnsi="Arial" w:cs="Arial"/>
          <w:w w:val="101"/>
          <w:sz w:val="20"/>
          <w:szCs w:val="20"/>
        </w:rPr>
      </w:pPr>
      <w:r>
        <w:rPr>
          <w:rFonts w:ascii="Arial" w:hAnsi="Arial" w:cs="Arial"/>
          <w:w w:val="101"/>
          <w:sz w:val="20"/>
          <w:szCs w:val="20"/>
        </w:rPr>
        <w:t>przeciwdziałanie wszelkim próbom naruszenia mienia oraz aktom wandalizmu,</w:t>
      </w:r>
    </w:p>
    <w:p w:rsidR="0092097F" w:rsidRDefault="00D30A45" w:rsidP="003735E7">
      <w:pPr>
        <w:pStyle w:val="Akapitzlist"/>
        <w:numPr>
          <w:ilvl w:val="0"/>
          <w:numId w:val="40"/>
        </w:numPr>
        <w:shd w:val="clear" w:color="auto" w:fill="FFFFFF"/>
        <w:tabs>
          <w:tab w:val="left" w:pos="-700"/>
          <w:tab w:val="left" w:pos="456"/>
          <w:tab w:val="left" w:pos="851"/>
        </w:tabs>
        <w:suppressAutoHyphens w:val="0"/>
        <w:spacing w:after="0" w:line="240" w:lineRule="auto"/>
        <w:ind w:left="851" w:right="7" w:hanging="284"/>
        <w:jc w:val="both"/>
        <w:rPr>
          <w:rFonts w:ascii="Arial" w:hAnsi="Arial" w:cs="Arial"/>
          <w:w w:val="101"/>
          <w:sz w:val="20"/>
          <w:szCs w:val="20"/>
        </w:rPr>
      </w:pPr>
      <w:r>
        <w:rPr>
          <w:rFonts w:ascii="Arial" w:hAnsi="Arial" w:cs="Arial"/>
          <w:w w:val="101"/>
          <w:sz w:val="20"/>
          <w:szCs w:val="20"/>
        </w:rPr>
        <w:t>zabezpieczanie zgodne z obowiązującymi procedurami śladów ewentualnych zdarzeń                         o charakterze przestępczym,</w:t>
      </w:r>
      <w:r w:rsidR="003735E7" w:rsidRPr="003735E7">
        <w:rPr>
          <w:rFonts w:ascii="Arial" w:hAnsi="Arial" w:cs="Arial"/>
          <w:w w:val="101"/>
          <w:sz w:val="20"/>
          <w:szCs w:val="20"/>
        </w:rPr>
        <w:t xml:space="preserve"> </w:t>
      </w:r>
      <w:r w:rsidR="003735E7">
        <w:rPr>
          <w:rFonts w:ascii="Arial" w:hAnsi="Arial" w:cs="Arial"/>
          <w:w w:val="101"/>
          <w:sz w:val="20"/>
          <w:szCs w:val="20"/>
        </w:rPr>
        <w:t>przed ich zniszczeniem lub zatarciem do czasu przyjazdu  policji,</w:t>
      </w:r>
    </w:p>
    <w:p w:rsidR="0092097F" w:rsidRDefault="00D30A45" w:rsidP="003735E7">
      <w:pPr>
        <w:pStyle w:val="Akapitzlist"/>
        <w:numPr>
          <w:ilvl w:val="0"/>
          <w:numId w:val="40"/>
        </w:numPr>
        <w:shd w:val="clear" w:color="auto" w:fill="FFFFFF"/>
        <w:tabs>
          <w:tab w:val="left" w:pos="-700"/>
          <w:tab w:val="left" w:pos="456"/>
          <w:tab w:val="left" w:pos="851"/>
        </w:tabs>
        <w:suppressAutoHyphens w:val="0"/>
        <w:spacing w:after="0" w:line="240" w:lineRule="auto"/>
        <w:ind w:left="851" w:right="7" w:hanging="284"/>
        <w:jc w:val="both"/>
        <w:rPr>
          <w:rFonts w:ascii="Arial" w:hAnsi="Arial" w:cs="Arial"/>
          <w:w w:val="101"/>
          <w:sz w:val="20"/>
          <w:szCs w:val="20"/>
        </w:rPr>
      </w:pPr>
      <w:r>
        <w:rPr>
          <w:rFonts w:ascii="Arial" w:hAnsi="Arial" w:cs="Arial"/>
          <w:w w:val="101"/>
          <w:sz w:val="20"/>
          <w:szCs w:val="20"/>
        </w:rPr>
        <w:t xml:space="preserve">bezzwłoczne powiadomienie policji o wszelkich zdarzeniach mogących mieć charakter </w:t>
      </w:r>
      <w:r w:rsidR="00DC41DA">
        <w:rPr>
          <w:rFonts w:ascii="Arial" w:hAnsi="Arial" w:cs="Arial"/>
          <w:w w:val="101"/>
          <w:sz w:val="20"/>
          <w:szCs w:val="20"/>
        </w:rPr>
        <w:t xml:space="preserve">                    </w:t>
      </w:r>
      <w:r>
        <w:rPr>
          <w:rFonts w:ascii="Arial" w:hAnsi="Arial" w:cs="Arial"/>
          <w:w w:val="101"/>
          <w:sz w:val="20"/>
          <w:szCs w:val="20"/>
        </w:rPr>
        <w:t>prze</w:t>
      </w:r>
      <w:r w:rsidR="00DC41DA">
        <w:rPr>
          <w:rFonts w:ascii="Arial" w:hAnsi="Arial" w:cs="Arial"/>
          <w:w w:val="101"/>
          <w:sz w:val="20"/>
          <w:szCs w:val="20"/>
        </w:rPr>
        <w:t>stępczy oraz ścisła z nią</w:t>
      </w:r>
      <w:r>
        <w:rPr>
          <w:rFonts w:ascii="Arial" w:hAnsi="Arial" w:cs="Arial"/>
          <w:w w:val="101"/>
          <w:sz w:val="20"/>
          <w:szCs w:val="20"/>
        </w:rPr>
        <w:t xml:space="preserve"> współpraca,</w:t>
      </w:r>
    </w:p>
    <w:p w:rsidR="0092097F" w:rsidRDefault="00D30A45" w:rsidP="003735E7">
      <w:pPr>
        <w:pStyle w:val="Akapitzlist"/>
        <w:numPr>
          <w:ilvl w:val="0"/>
          <w:numId w:val="40"/>
        </w:numPr>
        <w:shd w:val="clear" w:color="auto" w:fill="FFFFFF"/>
        <w:tabs>
          <w:tab w:val="left" w:pos="-700"/>
          <w:tab w:val="left" w:pos="456"/>
          <w:tab w:val="left" w:pos="851"/>
        </w:tabs>
        <w:suppressAutoHyphens w:val="0"/>
        <w:spacing w:after="0" w:line="240" w:lineRule="auto"/>
        <w:ind w:left="851" w:right="7" w:hanging="284"/>
        <w:jc w:val="both"/>
        <w:rPr>
          <w:rFonts w:ascii="Arial" w:hAnsi="Arial" w:cs="Arial"/>
          <w:w w:val="101"/>
          <w:sz w:val="20"/>
          <w:szCs w:val="20"/>
        </w:rPr>
      </w:pPr>
      <w:r>
        <w:rPr>
          <w:rFonts w:ascii="Arial" w:hAnsi="Arial" w:cs="Arial"/>
          <w:w w:val="101"/>
          <w:sz w:val="20"/>
          <w:szCs w:val="20"/>
        </w:rPr>
        <w:t>kontrola stanu p-</w:t>
      </w:r>
      <w:proofErr w:type="spellStart"/>
      <w:r>
        <w:rPr>
          <w:rFonts w:ascii="Arial" w:hAnsi="Arial" w:cs="Arial"/>
          <w:w w:val="101"/>
          <w:sz w:val="20"/>
          <w:szCs w:val="20"/>
        </w:rPr>
        <w:t>poż</w:t>
      </w:r>
      <w:proofErr w:type="spellEnd"/>
      <w:r>
        <w:rPr>
          <w:rFonts w:ascii="Arial" w:hAnsi="Arial" w:cs="Arial"/>
          <w:w w:val="101"/>
          <w:sz w:val="20"/>
          <w:szCs w:val="20"/>
        </w:rPr>
        <w:t>., w tym podejmowanie działań ochronnych w przypadkach takich,                jak pożar, zalanie wodą, itp.,</w:t>
      </w:r>
    </w:p>
    <w:p w:rsidR="0092097F" w:rsidRDefault="00D30A45" w:rsidP="003735E7">
      <w:pPr>
        <w:pStyle w:val="Akapitzlist"/>
        <w:numPr>
          <w:ilvl w:val="0"/>
          <w:numId w:val="40"/>
        </w:numPr>
        <w:shd w:val="clear" w:color="auto" w:fill="FFFFFF"/>
        <w:tabs>
          <w:tab w:val="left" w:pos="-700"/>
          <w:tab w:val="left" w:pos="851"/>
        </w:tabs>
        <w:suppressAutoHyphens w:val="0"/>
        <w:spacing w:after="0" w:line="240" w:lineRule="auto"/>
        <w:ind w:left="851" w:right="7" w:hanging="284"/>
        <w:jc w:val="both"/>
        <w:rPr>
          <w:rFonts w:ascii="Arial" w:hAnsi="Arial" w:cs="Arial"/>
          <w:w w:val="101"/>
          <w:sz w:val="20"/>
          <w:szCs w:val="20"/>
        </w:rPr>
      </w:pPr>
      <w:r>
        <w:rPr>
          <w:rFonts w:ascii="Arial" w:hAnsi="Arial" w:cs="Arial"/>
          <w:w w:val="101"/>
          <w:sz w:val="20"/>
          <w:szCs w:val="20"/>
        </w:rPr>
        <w:t xml:space="preserve">kontrolowanie ruchu pieszego i samochodowego na terenie chronionego obiektu </w:t>
      </w:r>
      <w:r w:rsidR="00DC41DA">
        <w:rPr>
          <w:rFonts w:ascii="Arial" w:hAnsi="Arial" w:cs="Arial"/>
          <w:w w:val="101"/>
          <w:sz w:val="20"/>
          <w:szCs w:val="20"/>
        </w:rPr>
        <w:t xml:space="preserve">                                        </w:t>
      </w:r>
      <w:r>
        <w:rPr>
          <w:rFonts w:ascii="Arial" w:hAnsi="Arial" w:cs="Arial"/>
          <w:w w:val="101"/>
          <w:sz w:val="20"/>
          <w:szCs w:val="20"/>
        </w:rPr>
        <w:t>wraz z prowadzeniem rejestru przedmiotów przywożonych i wywożonych z obiektu,</w:t>
      </w:r>
    </w:p>
    <w:p w:rsidR="003735E7" w:rsidRPr="003735E7" w:rsidRDefault="003735E7" w:rsidP="003735E7">
      <w:pPr>
        <w:pStyle w:val="Standard"/>
        <w:numPr>
          <w:ilvl w:val="0"/>
          <w:numId w:val="40"/>
        </w:numPr>
        <w:tabs>
          <w:tab w:val="left" w:pos="405"/>
          <w:tab w:val="left" w:pos="851"/>
        </w:tabs>
        <w:ind w:left="851" w:hanging="284"/>
        <w:jc w:val="both"/>
        <w:rPr>
          <w:rFonts w:ascii="Arial" w:hAnsi="Arial" w:cs="Arial"/>
          <w:sz w:val="20"/>
          <w:szCs w:val="20"/>
        </w:rPr>
      </w:pPr>
      <w:r>
        <w:rPr>
          <w:rFonts w:ascii="Arial" w:hAnsi="Arial" w:cs="Arial"/>
          <w:sz w:val="20"/>
          <w:szCs w:val="20"/>
        </w:rPr>
        <w:t>kontrola, konserwacja i obsługa urządzeń technicznych i systemu monitoringu alarmowego                po godzinach pracy ochrony czynnej z zachowaniem terminów określonych w obowiązujących przepisach – za potwierdzeniem niezbędnymi dokumentami, takimi jak protokoły kontroli                           i odbioru, z dostarczeniem ich niezwłocznie Zamawiającemu (koszty materiałowe napraw pokrywa Zamawiający);</w:t>
      </w:r>
    </w:p>
    <w:p w:rsidR="009B3D01" w:rsidRPr="009B3D01" w:rsidRDefault="009B3D01" w:rsidP="003D7B2C">
      <w:pPr>
        <w:pStyle w:val="Akapitzlist"/>
        <w:numPr>
          <w:ilvl w:val="0"/>
          <w:numId w:val="114"/>
        </w:numPr>
        <w:tabs>
          <w:tab w:val="left" w:pos="0"/>
          <w:tab w:val="left" w:pos="284"/>
          <w:tab w:val="left" w:pos="709"/>
        </w:tabs>
        <w:ind w:left="709" w:hanging="283"/>
        <w:jc w:val="both"/>
        <w:textAlignment w:val="auto"/>
        <w:rPr>
          <w:rFonts w:ascii="Arial" w:hAnsi="Arial" w:cs="Arial"/>
          <w:sz w:val="20"/>
        </w:rPr>
      </w:pPr>
      <w:r w:rsidRPr="009B3D01">
        <w:rPr>
          <w:rFonts w:ascii="Arial" w:hAnsi="Arial" w:cs="Arial"/>
          <w:sz w:val="20"/>
        </w:rPr>
        <w:t>zapewnienie każdorazowego przyjazdu grupy interwencyjnej w czasie do 10 minut, licząc               od chwili wezwania przez pracownika Zamawiającego lub pracownika o</w:t>
      </w:r>
      <w:r>
        <w:rPr>
          <w:rFonts w:ascii="Arial" w:hAnsi="Arial" w:cs="Arial"/>
          <w:sz w:val="20"/>
        </w:rPr>
        <w:t>chrony, bądź</w:t>
      </w:r>
      <w:r w:rsidRPr="009B3D01">
        <w:rPr>
          <w:rFonts w:ascii="Arial" w:hAnsi="Arial" w:cs="Arial"/>
          <w:sz w:val="20"/>
        </w:rPr>
        <w:t xml:space="preserve"> od momentu otrzymania sygnału wyemitowanego przez monitorowane lokalne systemy alarmowe i p.poż chronionych obiektów;</w:t>
      </w:r>
    </w:p>
    <w:p w:rsidR="009B3D01" w:rsidRPr="009B3D01" w:rsidRDefault="009B3D01" w:rsidP="003735E7">
      <w:pPr>
        <w:pStyle w:val="Akapitzlist"/>
        <w:numPr>
          <w:ilvl w:val="0"/>
          <w:numId w:val="77"/>
        </w:numPr>
        <w:shd w:val="clear" w:color="auto" w:fill="FFFFFF"/>
        <w:tabs>
          <w:tab w:val="left" w:pos="709"/>
        </w:tabs>
        <w:suppressAutoHyphens w:val="0"/>
        <w:spacing w:after="0"/>
        <w:ind w:left="567" w:right="7" w:hanging="141"/>
        <w:jc w:val="both"/>
        <w:rPr>
          <w:rFonts w:ascii="Arial" w:hAnsi="Arial" w:cs="Arial"/>
          <w:vanish/>
          <w:color w:val="000000"/>
          <w:w w:val="101"/>
          <w:sz w:val="20"/>
          <w:szCs w:val="20"/>
        </w:rPr>
      </w:pPr>
    </w:p>
    <w:p w:rsidR="0092097F" w:rsidRDefault="0096409E" w:rsidP="003735E7">
      <w:pPr>
        <w:pStyle w:val="Akapitzlist"/>
        <w:numPr>
          <w:ilvl w:val="0"/>
          <w:numId w:val="77"/>
        </w:numPr>
        <w:shd w:val="clear" w:color="auto" w:fill="FFFFFF"/>
        <w:tabs>
          <w:tab w:val="left" w:pos="709"/>
        </w:tabs>
        <w:suppressAutoHyphens w:val="0"/>
        <w:spacing w:after="0"/>
        <w:ind w:left="567" w:right="7" w:hanging="141"/>
        <w:jc w:val="both"/>
        <w:rPr>
          <w:rFonts w:ascii="Arial" w:hAnsi="Arial" w:cs="Arial"/>
          <w:color w:val="000000"/>
          <w:w w:val="101"/>
          <w:sz w:val="20"/>
          <w:szCs w:val="20"/>
        </w:rPr>
      </w:pPr>
      <w:r>
        <w:rPr>
          <w:rFonts w:ascii="Arial" w:hAnsi="Arial" w:cs="Arial"/>
          <w:color w:val="000000"/>
          <w:w w:val="101"/>
          <w:sz w:val="20"/>
          <w:szCs w:val="20"/>
        </w:rPr>
        <w:t>obsługa centrali telefonicznej,</w:t>
      </w:r>
    </w:p>
    <w:p w:rsidR="0092097F" w:rsidRDefault="0096409E" w:rsidP="003735E7">
      <w:pPr>
        <w:pStyle w:val="Akapitzlist"/>
        <w:numPr>
          <w:ilvl w:val="0"/>
          <w:numId w:val="41"/>
        </w:numPr>
        <w:shd w:val="clear" w:color="auto" w:fill="FFFFFF"/>
        <w:tabs>
          <w:tab w:val="left" w:pos="709"/>
        </w:tabs>
        <w:suppressAutoHyphens w:val="0"/>
        <w:spacing w:after="0"/>
        <w:ind w:left="567" w:right="7" w:hanging="141"/>
        <w:jc w:val="both"/>
        <w:rPr>
          <w:rFonts w:ascii="Arial" w:hAnsi="Arial" w:cs="Arial"/>
          <w:color w:val="000000"/>
          <w:w w:val="101"/>
          <w:sz w:val="20"/>
          <w:szCs w:val="20"/>
        </w:rPr>
      </w:pPr>
      <w:r>
        <w:rPr>
          <w:rFonts w:ascii="Arial" w:hAnsi="Arial" w:cs="Arial"/>
          <w:color w:val="000000"/>
          <w:w w:val="101"/>
          <w:sz w:val="20"/>
          <w:szCs w:val="20"/>
        </w:rPr>
        <w:t>w</w:t>
      </w:r>
      <w:r w:rsidR="00D30A45">
        <w:rPr>
          <w:rFonts w:ascii="Arial" w:hAnsi="Arial" w:cs="Arial"/>
          <w:color w:val="000000"/>
          <w:w w:val="101"/>
          <w:sz w:val="20"/>
          <w:szCs w:val="20"/>
        </w:rPr>
        <w:t>łączanie oświ</w:t>
      </w:r>
      <w:r>
        <w:rPr>
          <w:rFonts w:ascii="Arial" w:hAnsi="Arial" w:cs="Arial"/>
          <w:color w:val="000000"/>
          <w:w w:val="101"/>
          <w:sz w:val="20"/>
          <w:szCs w:val="20"/>
        </w:rPr>
        <w:t>etlenia zewnętrznego wg potrzeb,</w:t>
      </w:r>
    </w:p>
    <w:p w:rsidR="0092097F" w:rsidRDefault="0096409E" w:rsidP="003735E7">
      <w:pPr>
        <w:pStyle w:val="Akapitzlist"/>
        <w:numPr>
          <w:ilvl w:val="0"/>
          <w:numId w:val="41"/>
        </w:numPr>
        <w:shd w:val="clear" w:color="auto" w:fill="FFFFFF"/>
        <w:tabs>
          <w:tab w:val="left" w:pos="709"/>
        </w:tabs>
        <w:suppressAutoHyphens w:val="0"/>
        <w:spacing w:after="0"/>
        <w:ind w:left="567" w:right="7" w:hanging="141"/>
        <w:jc w:val="both"/>
        <w:rPr>
          <w:rFonts w:ascii="Arial" w:hAnsi="Arial" w:cs="Arial"/>
          <w:color w:val="000000"/>
          <w:w w:val="101"/>
          <w:sz w:val="20"/>
          <w:szCs w:val="20"/>
        </w:rPr>
      </w:pPr>
      <w:r>
        <w:rPr>
          <w:rFonts w:ascii="Arial" w:hAnsi="Arial" w:cs="Arial"/>
          <w:color w:val="000000"/>
          <w:w w:val="101"/>
          <w:sz w:val="20"/>
          <w:szCs w:val="20"/>
        </w:rPr>
        <w:t>w</w:t>
      </w:r>
      <w:r w:rsidR="00D30A45">
        <w:rPr>
          <w:rFonts w:ascii="Arial" w:hAnsi="Arial" w:cs="Arial"/>
          <w:color w:val="000000"/>
          <w:w w:val="101"/>
          <w:sz w:val="20"/>
          <w:szCs w:val="20"/>
        </w:rPr>
        <w:t xml:space="preserve"> sezonie zimowym odśnieżanie i usuwanie śliskości nawierzc</w:t>
      </w:r>
      <w:r w:rsidR="003735E7">
        <w:rPr>
          <w:rFonts w:ascii="Arial" w:hAnsi="Arial" w:cs="Arial"/>
          <w:color w:val="000000"/>
          <w:w w:val="101"/>
          <w:sz w:val="20"/>
          <w:szCs w:val="20"/>
        </w:rPr>
        <w:t>hni na wejściach do zamku</w:t>
      </w:r>
      <w:r>
        <w:rPr>
          <w:rFonts w:ascii="Arial" w:hAnsi="Arial" w:cs="Arial"/>
          <w:color w:val="000000"/>
          <w:w w:val="101"/>
          <w:sz w:val="20"/>
          <w:szCs w:val="20"/>
        </w:rPr>
        <w:t>,</w:t>
      </w:r>
    </w:p>
    <w:p w:rsidR="0092097F" w:rsidRDefault="0096409E" w:rsidP="003735E7">
      <w:pPr>
        <w:pStyle w:val="Akapitzlist"/>
        <w:numPr>
          <w:ilvl w:val="0"/>
          <w:numId w:val="41"/>
        </w:numPr>
        <w:shd w:val="clear" w:color="auto" w:fill="FFFFFF"/>
        <w:tabs>
          <w:tab w:val="left" w:pos="851"/>
        </w:tabs>
        <w:suppressAutoHyphens w:val="0"/>
        <w:spacing w:after="0"/>
        <w:ind w:left="709" w:right="7" w:hanging="283"/>
        <w:jc w:val="both"/>
        <w:rPr>
          <w:rFonts w:ascii="Arial" w:hAnsi="Arial" w:cs="Arial"/>
          <w:w w:val="101"/>
          <w:sz w:val="20"/>
          <w:szCs w:val="20"/>
        </w:rPr>
      </w:pPr>
      <w:r>
        <w:rPr>
          <w:rFonts w:ascii="Arial" w:hAnsi="Arial" w:cs="Arial"/>
          <w:w w:val="101"/>
          <w:sz w:val="20"/>
          <w:szCs w:val="20"/>
        </w:rPr>
        <w:t>p</w:t>
      </w:r>
      <w:r w:rsidR="00D30A45">
        <w:rPr>
          <w:rFonts w:ascii="Arial" w:hAnsi="Arial" w:cs="Arial"/>
          <w:w w:val="101"/>
          <w:sz w:val="20"/>
          <w:szCs w:val="20"/>
        </w:rPr>
        <w:t>odejmowanie niezbędnych interwencji zgłaszanych przez organizatorów imprez                                 lub pracowników Centrum Kultury w obrębie chronionego obiektu oraz współdziałanie w tym zakr</w:t>
      </w:r>
      <w:r w:rsidR="00D30A45">
        <w:rPr>
          <w:rFonts w:ascii="Arial" w:hAnsi="Arial" w:cs="Arial"/>
          <w:w w:val="101"/>
          <w:sz w:val="20"/>
          <w:szCs w:val="20"/>
        </w:rPr>
        <w:t>e</w:t>
      </w:r>
      <w:r w:rsidR="00D30A45">
        <w:rPr>
          <w:rFonts w:ascii="Arial" w:hAnsi="Arial" w:cs="Arial"/>
          <w:w w:val="101"/>
          <w:sz w:val="20"/>
          <w:szCs w:val="20"/>
        </w:rPr>
        <w:t>sie  z organizatorami i obsługą techniczną</w:t>
      </w:r>
      <w:r>
        <w:rPr>
          <w:rFonts w:ascii="Arial" w:hAnsi="Arial" w:cs="Arial"/>
          <w:w w:val="101"/>
          <w:sz w:val="20"/>
          <w:szCs w:val="20"/>
        </w:rPr>
        <w:t>,</w:t>
      </w:r>
    </w:p>
    <w:p w:rsidR="0092097F" w:rsidRDefault="0096409E" w:rsidP="009B3D01">
      <w:pPr>
        <w:pStyle w:val="Akapitzlist"/>
        <w:numPr>
          <w:ilvl w:val="0"/>
          <w:numId w:val="41"/>
        </w:numPr>
        <w:shd w:val="clear" w:color="auto" w:fill="FFFFFF"/>
        <w:tabs>
          <w:tab w:val="left" w:pos="709"/>
          <w:tab w:val="left" w:pos="851"/>
        </w:tabs>
        <w:suppressAutoHyphens w:val="0"/>
        <w:spacing w:after="0"/>
        <w:ind w:left="567" w:right="7" w:hanging="141"/>
        <w:jc w:val="both"/>
        <w:rPr>
          <w:rFonts w:ascii="Arial" w:hAnsi="Arial" w:cs="Arial"/>
          <w:w w:val="101"/>
          <w:sz w:val="20"/>
          <w:szCs w:val="20"/>
        </w:rPr>
      </w:pPr>
      <w:r>
        <w:rPr>
          <w:rFonts w:ascii="Arial" w:hAnsi="Arial" w:cs="Arial"/>
          <w:w w:val="101"/>
          <w:sz w:val="20"/>
          <w:szCs w:val="20"/>
        </w:rPr>
        <w:t xml:space="preserve">w terminie 20 dni od dnia podpisania umowy - </w:t>
      </w:r>
      <w:r w:rsidR="00D30A45">
        <w:rPr>
          <w:rFonts w:ascii="Arial" w:hAnsi="Arial" w:cs="Arial"/>
          <w:w w:val="101"/>
          <w:sz w:val="20"/>
          <w:szCs w:val="20"/>
        </w:rPr>
        <w:t>opracowanie instrukcji kontrolowanego i chroni</w:t>
      </w:r>
      <w:r w:rsidR="00D30A45">
        <w:rPr>
          <w:rFonts w:ascii="Arial" w:hAnsi="Arial" w:cs="Arial"/>
          <w:w w:val="101"/>
          <w:sz w:val="20"/>
          <w:szCs w:val="20"/>
        </w:rPr>
        <w:t>o</w:t>
      </w:r>
      <w:r w:rsidR="00D30A45">
        <w:rPr>
          <w:rFonts w:ascii="Arial" w:hAnsi="Arial" w:cs="Arial"/>
          <w:w w:val="101"/>
          <w:sz w:val="20"/>
          <w:szCs w:val="20"/>
        </w:rPr>
        <w:t xml:space="preserve">nego obiektu oraz przedłożenie </w:t>
      </w:r>
      <w:r>
        <w:rPr>
          <w:rFonts w:ascii="Arial" w:hAnsi="Arial" w:cs="Arial"/>
          <w:w w:val="101"/>
          <w:sz w:val="20"/>
          <w:szCs w:val="20"/>
        </w:rPr>
        <w:t>jej do akceptacji Zamawiającego,</w:t>
      </w:r>
    </w:p>
    <w:p w:rsidR="0092097F" w:rsidRDefault="0096409E" w:rsidP="009B3D01">
      <w:pPr>
        <w:pStyle w:val="Akapitzlist"/>
        <w:numPr>
          <w:ilvl w:val="0"/>
          <w:numId w:val="41"/>
        </w:numPr>
        <w:shd w:val="clear" w:color="auto" w:fill="FFFFFF"/>
        <w:tabs>
          <w:tab w:val="left" w:pos="567"/>
          <w:tab w:val="left" w:pos="851"/>
        </w:tabs>
        <w:suppressAutoHyphens w:val="0"/>
        <w:spacing w:after="0"/>
        <w:ind w:left="567" w:right="7" w:hanging="141"/>
        <w:jc w:val="both"/>
        <w:rPr>
          <w:rFonts w:ascii="Arial" w:hAnsi="Arial" w:cs="Arial"/>
          <w:color w:val="000000"/>
          <w:sz w:val="20"/>
          <w:szCs w:val="20"/>
        </w:rPr>
      </w:pPr>
      <w:r>
        <w:rPr>
          <w:rFonts w:ascii="Arial" w:hAnsi="Arial" w:cs="Arial"/>
          <w:color w:val="000000"/>
          <w:sz w:val="20"/>
          <w:szCs w:val="20"/>
        </w:rPr>
        <w:t>t</w:t>
      </w:r>
      <w:r w:rsidR="00D30A45">
        <w:rPr>
          <w:rFonts w:ascii="Arial" w:hAnsi="Arial" w:cs="Arial"/>
          <w:color w:val="000000"/>
          <w:sz w:val="20"/>
          <w:szCs w:val="20"/>
        </w:rPr>
        <w:t>ransport i konwojowanie wartości pieniężnych w dni, w których odbywały się będą imprezy (środki pieniężne p</w:t>
      </w:r>
      <w:r>
        <w:rPr>
          <w:rFonts w:ascii="Arial" w:hAnsi="Arial" w:cs="Arial"/>
          <w:color w:val="000000"/>
          <w:sz w:val="20"/>
          <w:szCs w:val="20"/>
        </w:rPr>
        <w:t>ochodzące ze sprzedaży biletów) -</w:t>
      </w:r>
      <w:r>
        <w:rPr>
          <w:rFonts w:ascii="Arial" w:hAnsi="Arial" w:cs="Arial"/>
          <w:sz w:val="20"/>
          <w:szCs w:val="20"/>
        </w:rPr>
        <w:t xml:space="preserve"> zgodnie z rozporządzeniem Ministra Spraw                    Wewnętrznych i Administracji z dnia </w:t>
      </w:r>
      <w:r>
        <w:rPr>
          <w:rFonts w:ascii="Arial" w:hAnsi="Arial" w:cs="Arial"/>
          <w:color w:val="000000"/>
          <w:sz w:val="20"/>
          <w:szCs w:val="20"/>
        </w:rPr>
        <w:t xml:space="preserve">7 września 2010r. </w:t>
      </w:r>
      <w:r>
        <w:rPr>
          <w:rFonts w:ascii="Arial" w:hAnsi="Arial" w:cs="Arial"/>
          <w:sz w:val="20"/>
          <w:szCs w:val="20"/>
        </w:rPr>
        <w:t>w sprawie wymagań, jakim powinna                      odpowiadać ochrona wartości pieniężnych przechowywanych i transportowanych przez                               przedsiębiorców</w:t>
      </w:r>
      <w:r w:rsidR="005E512D">
        <w:rPr>
          <w:rFonts w:ascii="Arial" w:hAnsi="Arial" w:cs="Arial"/>
          <w:sz w:val="20"/>
          <w:szCs w:val="20"/>
        </w:rPr>
        <w:t xml:space="preserve"> i inne jednostki organizacyjne </w:t>
      </w:r>
      <w:r w:rsidR="005E512D">
        <w:rPr>
          <w:rFonts w:ascii="Arial" w:hAnsi="Arial" w:cs="Arial"/>
          <w:i/>
          <w:sz w:val="20"/>
          <w:szCs w:val="20"/>
        </w:rPr>
        <w:t>(Dz. U. z 2016r. poz. 793)</w:t>
      </w:r>
      <w:r>
        <w:rPr>
          <w:rFonts w:ascii="Arial" w:hAnsi="Arial" w:cs="Arial"/>
          <w:color w:val="000000"/>
          <w:sz w:val="20"/>
          <w:szCs w:val="20"/>
        </w:rPr>
        <w:t>.</w:t>
      </w:r>
    </w:p>
    <w:p w:rsidR="009B3D01" w:rsidRDefault="00D30A45" w:rsidP="003D7B2C">
      <w:pPr>
        <w:pStyle w:val="Akapitzlist"/>
        <w:numPr>
          <w:ilvl w:val="0"/>
          <w:numId w:val="115"/>
        </w:numPr>
        <w:tabs>
          <w:tab w:val="left" w:pos="284"/>
        </w:tabs>
        <w:suppressAutoHyphens w:val="0"/>
        <w:spacing w:after="0"/>
        <w:ind w:left="284" w:hanging="284"/>
        <w:jc w:val="both"/>
        <w:rPr>
          <w:rFonts w:ascii="Arial" w:hAnsi="Arial" w:cs="Arial"/>
          <w:sz w:val="20"/>
          <w:szCs w:val="20"/>
        </w:rPr>
      </w:pPr>
      <w:r w:rsidRPr="009B3D01">
        <w:rPr>
          <w:rFonts w:ascii="Arial" w:hAnsi="Arial" w:cs="Arial"/>
          <w:sz w:val="20"/>
          <w:szCs w:val="20"/>
        </w:rPr>
        <w:t>Wykonawca zapozna pracowników dozoru z regulaminami organizacyjnymi obowiązującymi                          na terenie chronionego obiektu, przepisami BHP i przeciw pożarowymi.</w:t>
      </w:r>
    </w:p>
    <w:p w:rsidR="003D7B2C" w:rsidRDefault="00D30A45" w:rsidP="003D7B2C">
      <w:pPr>
        <w:pStyle w:val="Akapitzlist"/>
        <w:numPr>
          <w:ilvl w:val="0"/>
          <w:numId w:val="115"/>
        </w:numPr>
        <w:tabs>
          <w:tab w:val="left" w:pos="284"/>
        </w:tabs>
        <w:suppressAutoHyphens w:val="0"/>
        <w:spacing w:after="0"/>
        <w:ind w:left="284" w:hanging="284"/>
        <w:jc w:val="both"/>
        <w:rPr>
          <w:rFonts w:ascii="Arial" w:hAnsi="Arial" w:cs="Arial"/>
          <w:sz w:val="20"/>
          <w:szCs w:val="20"/>
        </w:rPr>
      </w:pPr>
      <w:r w:rsidRPr="009B3D01">
        <w:rPr>
          <w:rFonts w:ascii="Arial" w:hAnsi="Arial" w:cs="Arial"/>
          <w:sz w:val="20"/>
          <w:szCs w:val="20"/>
        </w:rPr>
        <w:t xml:space="preserve">Zamawiający wymaga wykonywania przedmiotu zamówienia na najwyższym, satysfakcjonującym </w:t>
      </w:r>
      <w:r w:rsidR="003C1034" w:rsidRPr="009B3D01">
        <w:rPr>
          <w:rFonts w:ascii="Arial" w:hAnsi="Arial" w:cs="Arial"/>
          <w:sz w:val="20"/>
          <w:szCs w:val="20"/>
        </w:rPr>
        <w:t xml:space="preserve">                       </w:t>
      </w:r>
      <w:r w:rsidRPr="009B3D01">
        <w:rPr>
          <w:rFonts w:ascii="Arial" w:hAnsi="Arial" w:cs="Arial"/>
          <w:sz w:val="20"/>
          <w:szCs w:val="20"/>
        </w:rPr>
        <w:t>Zamawiającego poziomie jakościowym, w godzinach i w składzie osobowym niezbędnym                                do wykonywania czynności ochrony osób i mienia.</w:t>
      </w:r>
    </w:p>
    <w:p w:rsidR="0092097F" w:rsidRPr="003D7B2C" w:rsidRDefault="00D30A45" w:rsidP="003D7B2C">
      <w:pPr>
        <w:pStyle w:val="Akapitzlist"/>
        <w:numPr>
          <w:ilvl w:val="0"/>
          <w:numId w:val="115"/>
        </w:numPr>
        <w:tabs>
          <w:tab w:val="left" w:pos="284"/>
        </w:tabs>
        <w:suppressAutoHyphens w:val="0"/>
        <w:spacing w:after="0"/>
        <w:ind w:left="284" w:hanging="284"/>
        <w:jc w:val="both"/>
        <w:rPr>
          <w:rFonts w:ascii="Arial" w:hAnsi="Arial" w:cs="Arial"/>
          <w:sz w:val="20"/>
          <w:szCs w:val="20"/>
        </w:rPr>
      </w:pPr>
      <w:r w:rsidRPr="003D7B2C">
        <w:rPr>
          <w:rFonts w:ascii="Arial" w:hAnsi="Arial" w:cs="Arial"/>
          <w:spacing w:val="-2"/>
          <w:sz w:val="20"/>
          <w:szCs w:val="20"/>
          <w:u w:val="single"/>
        </w:rPr>
        <w:t>Wymagania dotyczące pracowników ochrony:</w:t>
      </w:r>
    </w:p>
    <w:p w:rsidR="0092097F" w:rsidRDefault="00D30A45">
      <w:pPr>
        <w:pStyle w:val="Standard"/>
        <w:numPr>
          <w:ilvl w:val="1"/>
          <w:numId w:val="44"/>
        </w:numPr>
        <w:tabs>
          <w:tab w:val="left" w:pos="1134"/>
          <w:tab w:val="left" w:pos="1707"/>
        </w:tabs>
        <w:spacing w:line="276" w:lineRule="auto"/>
        <w:ind w:left="567" w:hanging="283"/>
        <w:jc w:val="both"/>
        <w:rPr>
          <w:rFonts w:ascii="Arial" w:hAnsi="Arial" w:cs="Arial"/>
          <w:sz w:val="20"/>
          <w:szCs w:val="20"/>
        </w:rPr>
      </w:pPr>
      <w:r>
        <w:rPr>
          <w:rFonts w:ascii="Arial" w:hAnsi="Arial" w:cs="Arial"/>
          <w:sz w:val="20"/>
          <w:szCs w:val="20"/>
        </w:rPr>
        <w:t>kierownikiem ochrony musi być osoba wpisana na listę kwalifikowanych pracowników ochrony fizycznej prowadzoną przez właściwego komendanta wojewódzkiego Policji;</w:t>
      </w:r>
    </w:p>
    <w:p w:rsidR="0092097F" w:rsidRDefault="00D30A45">
      <w:pPr>
        <w:pStyle w:val="Standard"/>
        <w:numPr>
          <w:ilvl w:val="1"/>
          <w:numId w:val="44"/>
        </w:numPr>
        <w:tabs>
          <w:tab w:val="left" w:pos="1134"/>
        </w:tabs>
        <w:spacing w:line="276" w:lineRule="auto"/>
        <w:ind w:left="567" w:hanging="283"/>
        <w:jc w:val="both"/>
        <w:rPr>
          <w:rFonts w:ascii="Arial" w:hAnsi="Arial" w:cs="Arial"/>
          <w:sz w:val="20"/>
          <w:szCs w:val="20"/>
        </w:rPr>
      </w:pPr>
      <w:r>
        <w:rPr>
          <w:rFonts w:ascii="Arial" w:hAnsi="Arial" w:cs="Arial"/>
          <w:sz w:val="20"/>
          <w:szCs w:val="20"/>
        </w:rPr>
        <w:t>pracownicy ochrony muszą być odpowiednio przeszkoleni;</w:t>
      </w:r>
    </w:p>
    <w:p w:rsidR="0092097F" w:rsidRDefault="00D30A45">
      <w:pPr>
        <w:pStyle w:val="Standard"/>
        <w:numPr>
          <w:ilvl w:val="1"/>
          <w:numId w:val="44"/>
        </w:numPr>
        <w:tabs>
          <w:tab w:val="left" w:pos="1134"/>
        </w:tabs>
        <w:spacing w:line="276" w:lineRule="auto"/>
        <w:ind w:left="567" w:hanging="283"/>
        <w:jc w:val="both"/>
        <w:rPr>
          <w:rFonts w:ascii="Arial" w:hAnsi="Arial" w:cs="Arial"/>
          <w:sz w:val="20"/>
          <w:szCs w:val="20"/>
        </w:rPr>
      </w:pPr>
      <w:r>
        <w:rPr>
          <w:rFonts w:ascii="Arial" w:hAnsi="Arial" w:cs="Arial"/>
          <w:sz w:val="20"/>
          <w:szCs w:val="20"/>
        </w:rPr>
        <w:t>pracownicy ochrony muszą być jednolicie umundurowani oraz wyposażeni w imienny identyfikator przypięty do munduru w widocznym miejscu;</w:t>
      </w:r>
    </w:p>
    <w:p w:rsidR="0092097F" w:rsidRDefault="00D30A45">
      <w:pPr>
        <w:pStyle w:val="Standard"/>
        <w:numPr>
          <w:ilvl w:val="1"/>
          <w:numId w:val="44"/>
        </w:numPr>
        <w:tabs>
          <w:tab w:val="left" w:pos="1134"/>
        </w:tabs>
        <w:spacing w:line="276" w:lineRule="auto"/>
        <w:ind w:left="567" w:hanging="283"/>
        <w:jc w:val="both"/>
        <w:rPr>
          <w:rFonts w:ascii="Arial" w:hAnsi="Arial" w:cs="Arial"/>
          <w:sz w:val="20"/>
          <w:szCs w:val="20"/>
        </w:rPr>
      </w:pPr>
      <w:r>
        <w:rPr>
          <w:rFonts w:ascii="Arial" w:hAnsi="Arial" w:cs="Arial"/>
          <w:sz w:val="20"/>
          <w:szCs w:val="20"/>
        </w:rPr>
        <w:t>pracownicy ochrony muszą posiadać legitymację pracownika ochrony fizycznej, kierownik ochrony musi posiadać legitymację kwalifikowanego pracownika ochrony fizycznej;</w:t>
      </w:r>
    </w:p>
    <w:p w:rsidR="0092097F" w:rsidRDefault="00D30A45">
      <w:pPr>
        <w:pStyle w:val="Standard"/>
        <w:numPr>
          <w:ilvl w:val="1"/>
          <w:numId w:val="44"/>
        </w:numPr>
        <w:tabs>
          <w:tab w:val="left" w:pos="1134"/>
        </w:tabs>
        <w:spacing w:line="276" w:lineRule="auto"/>
        <w:ind w:left="567" w:hanging="283"/>
        <w:jc w:val="both"/>
      </w:pPr>
      <w:r>
        <w:rPr>
          <w:rFonts w:ascii="Arial" w:hAnsi="Arial" w:cs="Arial"/>
          <w:sz w:val="20"/>
          <w:szCs w:val="20"/>
        </w:rPr>
        <w:t xml:space="preserve">pracownicy ochrony muszą być wyposażeni w środki łączności wewnętrznej i zewnętrznej oraz środki przymusu bezpośredniego dopuszczone do stosowania ustawą z dnia 24 maja 2013r. o środkach przymusu bezpośredniego i broni palnej </w:t>
      </w:r>
      <w:r>
        <w:rPr>
          <w:rFonts w:ascii="Arial" w:hAnsi="Arial" w:cs="Arial"/>
          <w:i/>
          <w:iCs/>
          <w:color w:val="000000"/>
          <w:sz w:val="20"/>
          <w:szCs w:val="20"/>
        </w:rPr>
        <w:t xml:space="preserve">(Dz. U. </w:t>
      </w:r>
      <w:r w:rsidR="005E512D">
        <w:rPr>
          <w:rFonts w:ascii="Arial" w:hAnsi="Arial" w:cs="Arial"/>
          <w:i/>
          <w:iCs/>
          <w:color w:val="000000"/>
          <w:sz w:val="20"/>
          <w:szCs w:val="20"/>
        </w:rPr>
        <w:t xml:space="preserve">z 2013r. </w:t>
      </w:r>
      <w:r>
        <w:rPr>
          <w:rFonts w:ascii="Arial" w:hAnsi="Arial" w:cs="Arial"/>
          <w:i/>
          <w:iCs/>
          <w:color w:val="000000"/>
          <w:sz w:val="20"/>
          <w:szCs w:val="20"/>
        </w:rPr>
        <w:t xml:space="preserve">poz. 628 z </w:t>
      </w:r>
      <w:proofErr w:type="spellStart"/>
      <w:r>
        <w:rPr>
          <w:rFonts w:ascii="Arial" w:hAnsi="Arial" w:cs="Arial"/>
          <w:i/>
          <w:iCs/>
          <w:color w:val="000000"/>
          <w:sz w:val="20"/>
          <w:szCs w:val="20"/>
        </w:rPr>
        <w:t>późn</w:t>
      </w:r>
      <w:proofErr w:type="spellEnd"/>
      <w:r>
        <w:rPr>
          <w:rFonts w:ascii="Arial" w:hAnsi="Arial" w:cs="Arial"/>
          <w:i/>
          <w:iCs/>
          <w:color w:val="000000"/>
          <w:sz w:val="20"/>
          <w:szCs w:val="20"/>
        </w:rPr>
        <w:t>. zm.);</w:t>
      </w:r>
    </w:p>
    <w:p w:rsidR="0092097F" w:rsidRDefault="00D30A45">
      <w:pPr>
        <w:pStyle w:val="Standard"/>
        <w:numPr>
          <w:ilvl w:val="1"/>
          <w:numId w:val="44"/>
        </w:numPr>
        <w:tabs>
          <w:tab w:val="left" w:pos="1134"/>
        </w:tabs>
        <w:spacing w:line="276" w:lineRule="auto"/>
        <w:ind w:left="567" w:hanging="283"/>
        <w:jc w:val="both"/>
        <w:rPr>
          <w:rFonts w:ascii="Arial" w:hAnsi="Arial" w:cs="Arial"/>
          <w:color w:val="000000"/>
          <w:sz w:val="20"/>
          <w:szCs w:val="20"/>
        </w:rPr>
      </w:pPr>
      <w:r>
        <w:rPr>
          <w:rFonts w:ascii="Arial" w:hAnsi="Arial" w:cs="Arial"/>
          <w:color w:val="000000"/>
          <w:sz w:val="20"/>
          <w:szCs w:val="20"/>
        </w:rPr>
        <w:t>zespół interwencyjny musi dysponować odpowiednim pojazdem umożliwiającym natychmiastową interwencję, być wyposażony w środki łączności wewnętrznej i zewnętrznej oraz środki przymusu bezpośredniego dopuszczone do stosowania ustawą z dnia 24 maja 2013r. o środkach przymusu bezpośredniego i broni palnej;</w:t>
      </w:r>
    </w:p>
    <w:p w:rsidR="0092097F" w:rsidRDefault="00D30A45">
      <w:pPr>
        <w:pStyle w:val="Standard"/>
        <w:numPr>
          <w:ilvl w:val="1"/>
          <w:numId w:val="44"/>
        </w:numPr>
        <w:tabs>
          <w:tab w:val="left" w:pos="1134"/>
        </w:tabs>
        <w:spacing w:line="276" w:lineRule="auto"/>
        <w:ind w:left="567" w:hanging="283"/>
        <w:jc w:val="both"/>
        <w:rPr>
          <w:rFonts w:ascii="Arial" w:hAnsi="Arial" w:cs="Arial"/>
          <w:color w:val="000000"/>
          <w:sz w:val="20"/>
          <w:szCs w:val="20"/>
        </w:rPr>
      </w:pPr>
      <w:r>
        <w:rPr>
          <w:rFonts w:ascii="Arial" w:hAnsi="Arial" w:cs="Arial"/>
          <w:color w:val="000000"/>
          <w:sz w:val="20"/>
          <w:szCs w:val="20"/>
        </w:rPr>
        <w:t>osoba wyznaczona na konwojenta musi posiadać legitymację kwalifikowanego pracownika ochrony fizycznej, być wyposażona w broń palną, środki ochrony osobistej oraz w środki łączności wewnętrznej i zewnętrznej;</w:t>
      </w:r>
    </w:p>
    <w:p w:rsidR="0092097F" w:rsidRDefault="00D30A45">
      <w:pPr>
        <w:pStyle w:val="Standard"/>
        <w:numPr>
          <w:ilvl w:val="1"/>
          <w:numId w:val="44"/>
        </w:numPr>
        <w:tabs>
          <w:tab w:val="left" w:pos="1134"/>
        </w:tabs>
        <w:spacing w:line="276" w:lineRule="auto"/>
        <w:ind w:left="567" w:hanging="283"/>
        <w:jc w:val="both"/>
        <w:rPr>
          <w:rFonts w:ascii="Arial" w:hAnsi="Arial" w:cs="Arial"/>
          <w:color w:val="000000"/>
          <w:sz w:val="20"/>
          <w:szCs w:val="20"/>
        </w:rPr>
      </w:pPr>
      <w:r>
        <w:rPr>
          <w:rFonts w:ascii="Arial" w:hAnsi="Arial" w:cs="Arial"/>
          <w:color w:val="000000"/>
          <w:sz w:val="20"/>
          <w:szCs w:val="20"/>
        </w:rPr>
        <w:t>pracownicy ochrony w czasie pełnienia służby są obowiązani do wykonywania poleceń Dyrektora Centrum Kultury lub jego zastępcy w zakresie porządku i pełnienia służby.</w:t>
      </w:r>
    </w:p>
    <w:p w:rsidR="0092097F" w:rsidRDefault="00D30A45" w:rsidP="003D7B2C">
      <w:pPr>
        <w:pStyle w:val="Standard"/>
        <w:numPr>
          <w:ilvl w:val="0"/>
          <w:numId w:val="115"/>
        </w:numPr>
        <w:tabs>
          <w:tab w:val="left" w:pos="-360"/>
          <w:tab w:val="left" w:pos="284"/>
        </w:tabs>
        <w:ind w:left="284" w:hanging="284"/>
        <w:jc w:val="both"/>
        <w:rPr>
          <w:rFonts w:ascii="Arial" w:hAnsi="Arial" w:cs="Arial"/>
          <w:sz w:val="20"/>
          <w:szCs w:val="20"/>
        </w:rPr>
      </w:pPr>
      <w:r>
        <w:rPr>
          <w:rFonts w:ascii="Arial" w:hAnsi="Arial" w:cs="Arial"/>
          <w:sz w:val="20"/>
          <w:szCs w:val="20"/>
        </w:rPr>
        <w:t>Wykonawca oświadcza, że zapoznał się z obiektem amfiteatru i terenem do niego przynależnym                      i nie zgłasza zastrzeżeń do sposobu jego zabezpieczeń technicznych.</w:t>
      </w:r>
    </w:p>
    <w:p w:rsidR="0092097F" w:rsidRDefault="0092097F">
      <w:pPr>
        <w:pStyle w:val="Standard"/>
        <w:tabs>
          <w:tab w:val="left" w:pos="750"/>
        </w:tabs>
        <w:spacing w:after="60"/>
        <w:ind w:left="375" w:hanging="390"/>
        <w:jc w:val="both"/>
        <w:rPr>
          <w:rFonts w:ascii="Arial" w:hAnsi="Arial" w:cs="Arial"/>
          <w:sz w:val="20"/>
          <w:szCs w:val="20"/>
        </w:rPr>
      </w:pPr>
    </w:p>
    <w:p w:rsidR="0092097F" w:rsidRDefault="00D30A45">
      <w:pPr>
        <w:pStyle w:val="Standard"/>
        <w:spacing w:after="60"/>
        <w:jc w:val="center"/>
        <w:rPr>
          <w:rFonts w:ascii="Arial" w:hAnsi="Arial" w:cs="Arial"/>
          <w:sz w:val="20"/>
          <w:szCs w:val="20"/>
        </w:rPr>
      </w:pPr>
      <w:r>
        <w:rPr>
          <w:rFonts w:ascii="Arial" w:hAnsi="Arial" w:cs="Arial"/>
          <w:sz w:val="20"/>
          <w:szCs w:val="20"/>
        </w:rPr>
        <w:t>§ 2.</w:t>
      </w:r>
    </w:p>
    <w:p w:rsidR="0092097F" w:rsidRDefault="0092097F">
      <w:pPr>
        <w:pStyle w:val="Standard"/>
        <w:tabs>
          <w:tab w:val="left" w:pos="-345"/>
          <w:tab w:val="left" w:pos="-45"/>
          <w:tab w:val="left" w:pos="4298"/>
        </w:tabs>
        <w:spacing w:after="60"/>
        <w:rPr>
          <w:rFonts w:ascii="Arial" w:hAnsi="Arial" w:cs="Arial"/>
          <w:sz w:val="20"/>
          <w:szCs w:val="20"/>
        </w:rPr>
      </w:pPr>
    </w:p>
    <w:p w:rsidR="0092097F" w:rsidRDefault="00D30A45">
      <w:pPr>
        <w:pStyle w:val="Standard"/>
        <w:tabs>
          <w:tab w:val="left" w:pos="-345"/>
          <w:tab w:val="left" w:pos="-45"/>
          <w:tab w:val="left" w:pos="4298"/>
        </w:tabs>
        <w:spacing w:after="60"/>
      </w:pPr>
      <w:r>
        <w:rPr>
          <w:rFonts w:ascii="Arial" w:hAnsi="Arial" w:cs="Arial"/>
          <w:sz w:val="20"/>
          <w:szCs w:val="20"/>
        </w:rPr>
        <w:t xml:space="preserve">Umowę niniejszą zawarto na czas określony, tj. od dnia  </w:t>
      </w:r>
      <w:r w:rsidR="005E512D">
        <w:rPr>
          <w:rFonts w:ascii="Arial" w:hAnsi="Arial" w:cs="Arial"/>
          <w:b/>
          <w:bCs/>
          <w:sz w:val="20"/>
          <w:szCs w:val="20"/>
        </w:rPr>
        <w:t>1 kwietnia 2017</w:t>
      </w:r>
      <w:r>
        <w:rPr>
          <w:rFonts w:ascii="Arial" w:hAnsi="Arial" w:cs="Arial"/>
          <w:b/>
          <w:bCs/>
          <w:sz w:val="20"/>
          <w:szCs w:val="20"/>
        </w:rPr>
        <w:t>r</w:t>
      </w:r>
      <w:r>
        <w:rPr>
          <w:rFonts w:ascii="Arial" w:hAnsi="Arial" w:cs="Arial"/>
          <w:sz w:val="20"/>
          <w:szCs w:val="20"/>
        </w:rPr>
        <w:t xml:space="preserve">. do dnia  </w:t>
      </w:r>
      <w:r w:rsidR="005E512D">
        <w:rPr>
          <w:rFonts w:ascii="Arial" w:hAnsi="Arial" w:cs="Arial"/>
          <w:b/>
          <w:bCs/>
          <w:sz w:val="20"/>
          <w:szCs w:val="20"/>
        </w:rPr>
        <w:t>31 marca 2019</w:t>
      </w:r>
      <w:r>
        <w:rPr>
          <w:rFonts w:ascii="Arial" w:hAnsi="Arial" w:cs="Arial"/>
          <w:b/>
          <w:bCs/>
          <w:sz w:val="20"/>
          <w:szCs w:val="20"/>
        </w:rPr>
        <w:t>r</w:t>
      </w:r>
      <w:r>
        <w:rPr>
          <w:rFonts w:ascii="Arial" w:hAnsi="Arial" w:cs="Arial"/>
          <w:sz w:val="20"/>
          <w:szCs w:val="20"/>
        </w:rPr>
        <w:t>.</w:t>
      </w:r>
    </w:p>
    <w:p w:rsidR="007A19AD" w:rsidRDefault="007A19AD" w:rsidP="005E512D">
      <w:pPr>
        <w:pStyle w:val="Standard"/>
        <w:tabs>
          <w:tab w:val="left" w:pos="405"/>
          <w:tab w:val="left" w:pos="705"/>
          <w:tab w:val="left" w:pos="5048"/>
        </w:tabs>
        <w:spacing w:after="60"/>
        <w:rPr>
          <w:rFonts w:ascii="Arial" w:hAnsi="Arial" w:cs="Arial"/>
          <w:sz w:val="20"/>
          <w:szCs w:val="20"/>
        </w:rPr>
      </w:pPr>
    </w:p>
    <w:p w:rsidR="0092097F" w:rsidRDefault="00D30A45">
      <w:pPr>
        <w:pStyle w:val="Standard"/>
        <w:tabs>
          <w:tab w:val="left" w:pos="405"/>
          <w:tab w:val="left" w:pos="705"/>
          <w:tab w:val="left" w:pos="5048"/>
        </w:tabs>
        <w:spacing w:after="60"/>
        <w:ind w:left="375" w:hanging="375"/>
        <w:jc w:val="center"/>
        <w:rPr>
          <w:rFonts w:ascii="Arial" w:hAnsi="Arial" w:cs="Arial"/>
          <w:sz w:val="20"/>
          <w:szCs w:val="20"/>
        </w:rPr>
      </w:pPr>
      <w:r>
        <w:rPr>
          <w:rFonts w:ascii="Arial" w:hAnsi="Arial" w:cs="Arial"/>
          <w:sz w:val="20"/>
          <w:szCs w:val="20"/>
        </w:rPr>
        <w:t>§ 3.</w:t>
      </w:r>
    </w:p>
    <w:p w:rsidR="0092097F" w:rsidRDefault="0092097F">
      <w:pPr>
        <w:pStyle w:val="Standard"/>
        <w:tabs>
          <w:tab w:val="left" w:pos="405"/>
          <w:tab w:val="left" w:pos="705"/>
          <w:tab w:val="left" w:pos="5048"/>
        </w:tabs>
        <w:spacing w:after="60"/>
        <w:ind w:left="375" w:hanging="375"/>
        <w:jc w:val="center"/>
        <w:rPr>
          <w:rFonts w:ascii="Arial" w:hAnsi="Arial" w:cs="Arial"/>
          <w:sz w:val="20"/>
          <w:szCs w:val="20"/>
        </w:rPr>
      </w:pPr>
    </w:p>
    <w:p w:rsidR="0092097F" w:rsidRDefault="00D30A45" w:rsidP="003D7B2C">
      <w:pPr>
        <w:pStyle w:val="Standard"/>
        <w:numPr>
          <w:ilvl w:val="0"/>
          <w:numId w:val="78"/>
        </w:numPr>
        <w:tabs>
          <w:tab w:val="left" w:pos="284"/>
          <w:tab w:val="left" w:pos="705"/>
          <w:tab w:val="left" w:pos="5048"/>
        </w:tabs>
        <w:spacing w:after="60"/>
        <w:ind w:left="375" w:hanging="375"/>
        <w:jc w:val="both"/>
      </w:pPr>
      <w:r>
        <w:rPr>
          <w:rFonts w:ascii="Arial" w:hAnsi="Arial" w:cs="Arial"/>
          <w:sz w:val="20"/>
          <w:szCs w:val="20"/>
        </w:rPr>
        <w:t xml:space="preserve">Wynagrodzenie przysługujące Wykonawcy za realizację przedmiotu umowy, o którym mowa w § 1,  określa się na kwotę całkowitą  ........................ zł, w tym ........ % VAT (słownie: ............................................................................................................................. </w:t>
      </w:r>
      <w:r>
        <w:rPr>
          <w:rFonts w:ascii="Arial" w:hAnsi="Arial" w:cs="Arial"/>
          <w:color w:val="000000"/>
          <w:sz w:val="20"/>
          <w:szCs w:val="20"/>
        </w:rPr>
        <w:t>złotych).</w:t>
      </w:r>
    </w:p>
    <w:p w:rsidR="0092097F" w:rsidRDefault="00D30A45" w:rsidP="00B54CB8">
      <w:pPr>
        <w:pStyle w:val="pkt"/>
        <w:numPr>
          <w:ilvl w:val="0"/>
          <w:numId w:val="46"/>
        </w:numPr>
        <w:tabs>
          <w:tab w:val="left" w:pos="284"/>
          <w:tab w:val="left" w:pos="330"/>
          <w:tab w:val="left" w:pos="675"/>
        </w:tabs>
        <w:spacing w:before="0"/>
        <w:ind w:left="284" w:hanging="284"/>
        <w:rPr>
          <w:rFonts w:ascii="Arial" w:hAnsi="Arial" w:cs="Arial"/>
          <w:sz w:val="20"/>
          <w:szCs w:val="20"/>
        </w:rPr>
      </w:pPr>
      <w:r>
        <w:rPr>
          <w:rFonts w:ascii="Arial" w:hAnsi="Arial" w:cs="Arial"/>
          <w:sz w:val="20"/>
          <w:szCs w:val="20"/>
        </w:rPr>
        <w:t>Wynagrodzenie określone w ust. 1 obejmuje wszelkie koszty związane z prawidłową realizacją przedmiotu zamówienia,</w:t>
      </w:r>
      <w:r w:rsidR="005E512D">
        <w:rPr>
          <w:rFonts w:ascii="Arial" w:hAnsi="Arial" w:cs="Arial"/>
          <w:sz w:val="20"/>
          <w:szCs w:val="20"/>
        </w:rPr>
        <w:t xml:space="preserve"> o którym mowa w § 1,</w:t>
      </w:r>
      <w:r>
        <w:rPr>
          <w:rFonts w:ascii="Arial" w:hAnsi="Arial" w:cs="Arial"/>
          <w:sz w:val="20"/>
          <w:szCs w:val="20"/>
        </w:rPr>
        <w:t xml:space="preserve"> w tym koszty: umundurowania pracowników wyznaczonych do wykonywania zamówienia, wyposażenia pracowników w środki łączności wewnętrznej</w:t>
      </w:r>
      <w:r w:rsidR="005E512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lastRenderedPageBreak/>
        <w:t xml:space="preserve">i zewnętrznej oraz w środki przymusu bezpośredniego, prowadzenia dokumentacji, ubezpieczenia, utrzymania własnego sprzętu, szkoleń pracowników, itp.  </w:t>
      </w:r>
    </w:p>
    <w:p w:rsidR="0092097F" w:rsidRDefault="00D30A45" w:rsidP="009B0D1F">
      <w:pPr>
        <w:pStyle w:val="Standard"/>
        <w:numPr>
          <w:ilvl w:val="0"/>
          <w:numId w:val="46"/>
        </w:numPr>
        <w:tabs>
          <w:tab w:val="left" w:pos="735"/>
          <w:tab w:val="left" w:pos="5048"/>
        </w:tabs>
        <w:spacing w:after="60"/>
        <w:ind w:left="284" w:hanging="284"/>
        <w:jc w:val="both"/>
        <w:rPr>
          <w:rFonts w:ascii="Arial" w:hAnsi="Arial" w:cs="Arial"/>
          <w:sz w:val="20"/>
          <w:szCs w:val="20"/>
        </w:rPr>
      </w:pPr>
      <w:r>
        <w:rPr>
          <w:rFonts w:ascii="Arial" w:hAnsi="Arial" w:cs="Arial"/>
          <w:sz w:val="20"/>
          <w:szCs w:val="20"/>
        </w:rPr>
        <w:t xml:space="preserve">Wynagrodzenie, o którym mowa w ust. 1, naliczane będzie w okresach miesięcznych, zgodnie                            z faktyczną ilością przepracowanych godzin w danym miesiącu, wg stawki roboczogodziny wynikającej              z oferty, </w:t>
      </w:r>
      <w:proofErr w:type="spellStart"/>
      <w:r>
        <w:rPr>
          <w:rFonts w:ascii="Arial" w:hAnsi="Arial" w:cs="Arial"/>
          <w:sz w:val="20"/>
          <w:szCs w:val="20"/>
        </w:rPr>
        <w:t>jn</w:t>
      </w:r>
      <w:proofErr w:type="spellEnd"/>
      <w:r>
        <w:rPr>
          <w:rFonts w:ascii="Arial" w:hAnsi="Arial" w:cs="Arial"/>
          <w:sz w:val="20"/>
          <w:szCs w:val="20"/>
        </w:rPr>
        <w:t>.:</w:t>
      </w:r>
    </w:p>
    <w:p w:rsidR="0092097F" w:rsidRDefault="00D30A45" w:rsidP="003D7B2C">
      <w:pPr>
        <w:pStyle w:val="Standard"/>
        <w:numPr>
          <w:ilvl w:val="0"/>
          <w:numId w:val="79"/>
        </w:numPr>
        <w:tabs>
          <w:tab w:val="left" w:pos="30"/>
          <w:tab w:val="left" w:pos="567"/>
        </w:tabs>
        <w:ind w:firstLine="284"/>
        <w:jc w:val="both"/>
        <w:rPr>
          <w:rFonts w:ascii="Arial" w:hAnsi="Arial" w:cs="Arial"/>
          <w:color w:val="000000"/>
          <w:sz w:val="20"/>
          <w:szCs w:val="20"/>
        </w:rPr>
      </w:pPr>
      <w:r>
        <w:rPr>
          <w:rFonts w:ascii="Arial" w:hAnsi="Arial" w:cs="Arial"/>
          <w:color w:val="000000"/>
          <w:sz w:val="20"/>
          <w:szCs w:val="20"/>
        </w:rPr>
        <w:t>świadczenie usługi ochrony:  - ............... zł brutto/ 1 godz. (słownie: ........................................</w:t>
      </w:r>
      <w:r w:rsidR="005E512D">
        <w:rPr>
          <w:rFonts w:ascii="Arial" w:hAnsi="Arial" w:cs="Arial"/>
          <w:color w:val="000000"/>
          <w:sz w:val="20"/>
          <w:szCs w:val="20"/>
        </w:rPr>
        <w:t>.......</w:t>
      </w:r>
      <w:r>
        <w:rPr>
          <w:rFonts w:ascii="Arial" w:hAnsi="Arial" w:cs="Arial"/>
          <w:color w:val="000000"/>
          <w:sz w:val="20"/>
          <w:szCs w:val="20"/>
        </w:rPr>
        <w:t>.......</w:t>
      </w:r>
    </w:p>
    <w:p w:rsidR="0092097F" w:rsidRDefault="00D30A45" w:rsidP="009B0D1F">
      <w:pPr>
        <w:pStyle w:val="Standard"/>
        <w:tabs>
          <w:tab w:val="left" w:pos="30"/>
        </w:tabs>
        <w:ind w:left="567" w:hanging="283"/>
        <w:jc w:val="both"/>
        <w:rPr>
          <w:rFonts w:ascii="Arial" w:hAnsi="Arial" w:cs="Arial"/>
          <w:color w:val="000000"/>
          <w:sz w:val="20"/>
          <w:szCs w:val="20"/>
        </w:rPr>
      </w:pPr>
      <w:r>
        <w:rPr>
          <w:rFonts w:ascii="Arial" w:hAnsi="Arial" w:cs="Arial"/>
          <w:color w:val="000000"/>
          <w:sz w:val="20"/>
          <w:szCs w:val="20"/>
        </w:rPr>
        <w:t xml:space="preserve">     .............................................................................................</w:t>
      </w:r>
      <w:r w:rsidR="009B0D1F">
        <w:rPr>
          <w:rFonts w:ascii="Arial" w:hAnsi="Arial" w:cs="Arial"/>
          <w:color w:val="000000"/>
          <w:sz w:val="20"/>
          <w:szCs w:val="20"/>
        </w:rPr>
        <w:t>.........................</w:t>
      </w:r>
      <w:r w:rsidR="005E512D">
        <w:rPr>
          <w:rFonts w:ascii="Arial" w:hAnsi="Arial" w:cs="Arial"/>
          <w:color w:val="000000"/>
          <w:sz w:val="20"/>
          <w:szCs w:val="20"/>
        </w:rPr>
        <w:t>........</w:t>
      </w:r>
      <w:r w:rsidR="009B0D1F">
        <w:rPr>
          <w:rFonts w:ascii="Arial" w:hAnsi="Arial" w:cs="Arial"/>
          <w:color w:val="000000"/>
          <w:sz w:val="20"/>
          <w:szCs w:val="20"/>
        </w:rPr>
        <w:t>..</w:t>
      </w:r>
      <w:r>
        <w:rPr>
          <w:rFonts w:ascii="Arial" w:hAnsi="Arial" w:cs="Arial"/>
          <w:color w:val="000000"/>
          <w:sz w:val="20"/>
          <w:szCs w:val="20"/>
        </w:rPr>
        <w:t>. zł brutto za 1 godz.);</w:t>
      </w:r>
    </w:p>
    <w:p w:rsidR="0092097F" w:rsidRDefault="00D30A45" w:rsidP="003D7B2C">
      <w:pPr>
        <w:pStyle w:val="Standard"/>
        <w:numPr>
          <w:ilvl w:val="0"/>
          <w:numId w:val="80"/>
        </w:numPr>
        <w:tabs>
          <w:tab w:val="left" w:pos="-15"/>
          <w:tab w:val="left" w:pos="567"/>
        </w:tabs>
        <w:ind w:firstLine="284"/>
        <w:jc w:val="both"/>
        <w:rPr>
          <w:rFonts w:ascii="Arial" w:hAnsi="Arial" w:cs="Arial"/>
          <w:color w:val="000000"/>
          <w:sz w:val="20"/>
          <w:szCs w:val="20"/>
        </w:rPr>
      </w:pPr>
      <w:r>
        <w:rPr>
          <w:rFonts w:ascii="Arial" w:hAnsi="Arial" w:cs="Arial"/>
          <w:color w:val="000000"/>
          <w:sz w:val="20"/>
          <w:szCs w:val="20"/>
        </w:rPr>
        <w:t>patrol interwencyjny: - ............... zł brutto/ 1 godz. (słownie: ...............................................</w:t>
      </w:r>
      <w:r w:rsidR="005E512D">
        <w:rPr>
          <w:rFonts w:ascii="Arial" w:hAnsi="Arial" w:cs="Arial"/>
          <w:color w:val="000000"/>
          <w:sz w:val="20"/>
          <w:szCs w:val="20"/>
        </w:rPr>
        <w:t>.....</w:t>
      </w:r>
      <w:r>
        <w:rPr>
          <w:rFonts w:ascii="Arial" w:hAnsi="Arial" w:cs="Arial"/>
          <w:color w:val="000000"/>
          <w:sz w:val="20"/>
          <w:szCs w:val="20"/>
        </w:rPr>
        <w:t>...............</w:t>
      </w:r>
    </w:p>
    <w:p w:rsidR="0092097F" w:rsidRDefault="00D30A45" w:rsidP="009B0D1F">
      <w:pPr>
        <w:pStyle w:val="Standard"/>
        <w:tabs>
          <w:tab w:val="left" w:pos="-15"/>
        </w:tabs>
        <w:ind w:left="567" w:hanging="283"/>
        <w:jc w:val="both"/>
        <w:rPr>
          <w:rFonts w:ascii="Arial" w:hAnsi="Arial" w:cs="Arial"/>
          <w:color w:val="000000"/>
          <w:sz w:val="20"/>
          <w:szCs w:val="20"/>
        </w:rPr>
      </w:pPr>
      <w:r>
        <w:rPr>
          <w:rFonts w:ascii="Arial" w:hAnsi="Arial" w:cs="Arial"/>
          <w:color w:val="000000"/>
          <w:sz w:val="20"/>
          <w:szCs w:val="20"/>
        </w:rPr>
        <w:t xml:space="preserve">     .............................................................................................</w:t>
      </w:r>
      <w:r w:rsidR="009B0D1F">
        <w:rPr>
          <w:rFonts w:ascii="Arial" w:hAnsi="Arial" w:cs="Arial"/>
          <w:color w:val="000000"/>
          <w:sz w:val="20"/>
          <w:szCs w:val="20"/>
        </w:rPr>
        <w:t>..........................</w:t>
      </w:r>
      <w:r w:rsidR="005E512D">
        <w:rPr>
          <w:rFonts w:ascii="Arial" w:hAnsi="Arial" w:cs="Arial"/>
          <w:color w:val="000000"/>
          <w:sz w:val="20"/>
          <w:szCs w:val="20"/>
        </w:rPr>
        <w:t>........</w:t>
      </w:r>
      <w:r w:rsidR="009B0D1F">
        <w:rPr>
          <w:rFonts w:ascii="Arial" w:hAnsi="Arial" w:cs="Arial"/>
          <w:color w:val="000000"/>
          <w:sz w:val="20"/>
          <w:szCs w:val="20"/>
        </w:rPr>
        <w:t>.</w:t>
      </w:r>
      <w:r>
        <w:rPr>
          <w:rFonts w:ascii="Arial" w:hAnsi="Arial" w:cs="Arial"/>
          <w:color w:val="000000"/>
          <w:sz w:val="20"/>
          <w:szCs w:val="20"/>
        </w:rPr>
        <w:t>..zł brutto za 1 godz.);</w:t>
      </w:r>
    </w:p>
    <w:p w:rsidR="0092097F" w:rsidRDefault="00D30A45" w:rsidP="009B0D1F">
      <w:pPr>
        <w:pStyle w:val="Standard"/>
        <w:numPr>
          <w:ilvl w:val="0"/>
          <w:numId w:val="48"/>
        </w:numPr>
        <w:tabs>
          <w:tab w:val="left" w:pos="-360"/>
          <w:tab w:val="left" w:pos="330"/>
        </w:tabs>
        <w:ind w:left="567" w:hanging="283"/>
        <w:rPr>
          <w:rFonts w:ascii="Arial" w:hAnsi="Arial" w:cs="Arial"/>
          <w:color w:val="000000"/>
          <w:sz w:val="20"/>
          <w:szCs w:val="20"/>
        </w:rPr>
      </w:pPr>
      <w:r>
        <w:rPr>
          <w:rFonts w:ascii="Arial" w:hAnsi="Arial" w:cs="Arial"/>
          <w:color w:val="000000"/>
          <w:sz w:val="20"/>
          <w:szCs w:val="20"/>
        </w:rPr>
        <w:t>konwojowanie wartości pieniężnych lub innych przedmiotów wartościowych:</w:t>
      </w:r>
    </w:p>
    <w:p w:rsidR="0092097F" w:rsidRDefault="005E512D" w:rsidP="009B0D1F">
      <w:pPr>
        <w:pStyle w:val="Standard"/>
        <w:tabs>
          <w:tab w:val="left" w:pos="-360"/>
          <w:tab w:val="left" w:pos="330"/>
        </w:tabs>
        <w:ind w:left="567" w:hanging="283"/>
        <w:rPr>
          <w:rFonts w:ascii="Arial" w:hAnsi="Arial" w:cs="Arial"/>
          <w:color w:val="000000"/>
          <w:sz w:val="20"/>
          <w:szCs w:val="20"/>
        </w:rPr>
      </w:pPr>
      <w:r>
        <w:rPr>
          <w:rFonts w:ascii="Arial" w:hAnsi="Arial" w:cs="Arial"/>
          <w:color w:val="000000"/>
          <w:sz w:val="20"/>
          <w:szCs w:val="20"/>
        </w:rPr>
        <w:t xml:space="preserve">     </w:t>
      </w:r>
      <w:r w:rsidR="00D30A45">
        <w:rPr>
          <w:rFonts w:ascii="Arial" w:hAnsi="Arial" w:cs="Arial"/>
          <w:color w:val="000000"/>
          <w:sz w:val="20"/>
          <w:szCs w:val="20"/>
        </w:rPr>
        <w:t xml:space="preserve"> - ............... zł brutto / 1 godz. (słownie: ..............................................................</w:t>
      </w:r>
      <w:r w:rsidR="009B0D1F">
        <w:rPr>
          <w:rFonts w:ascii="Arial" w:hAnsi="Arial" w:cs="Arial"/>
          <w:color w:val="000000"/>
          <w:sz w:val="20"/>
          <w:szCs w:val="20"/>
        </w:rPr>
        <w:t>.</w:t>
      </w:r>
      <w:r>
        <w:rPr>
          <w:rFonts w:ascii="Arial" w:hAnsi="Arial" w:cs="Arial"/>
          <w:color w:val="000000"/>
          <w:sz w:val="20"/>
          <w:szCs w:val="20"/>
        </w:rPr>
        <w:t>......</w:t>
      </w:r>
      <w:r w:rsidR="009B0D1F">
        <w:rPr>
          <w:rFonts w:ascii="Arial" w:hAnsi="Arial" w:cs="Arial"/>
          <w:color w:val="000000"/>
          <w:sz w:val="20"/>
          <w:szCs w:val="20"/>
        </w:rPr>
        <w:t>..............................</w:t>
      </w:r>
    </w:p>
    <w:p w:rsidR="0092097F" w:rsidRDefault="00D30A45" w:rsidP="009B0D1F">
      <w:pPr>
        <w:pStyle w:val="Standard"/>
        <w:tabs>
          <w:tab w:val="left" w:pos="-15"/>
        </w:tabs>
        <w:ind w:left="567" w:hanging="283"/>
        <w:jc w:val="both"/>
        <w:rPr>
          <w:rFonts w:ascii="Arial" w:hAnsi="Arial" w:cs="Arial"/>
          <w:color w:val="000000"/>
          <w:sz w:val="20"/>
          <w:szCs w:val="20"/>
        </w:rPr>
      </w:pPr>
      <w:r>
        <w:rPr>
          <w:rFonts w:ascii="Arial" w:hAnsi="Arial" w:cs="Arial"/>
          <w:color w:val="000000"/>
          <w:sz w:val="20"/>
          <w:szCs w:val="20"/>
        </w:rPr>
        <w:t xml:space="preserve">     ............................................................................................</w:t>
      </w:r>
      <w:r w:rsidR="009B0D1F">
        <w:rPr>
          <w:rFonts w:ascii="Arial" w:hAnsi="Arial" w:cs="Arial"/>
          <w:color w:val="000000"/>
          <w:sz w:val="20"/>
          <w:szCs w:val="20"/>
        </w:rPr>
        <w:t>...........</w:t>
      </w:r>
      <w:r w:rsidR="005E512D">
        <w:rPr>
          <w:rFonts w:ascii="Arial" w:hAnsi="Arial" w:cs="Arial"/>
          <w:color w:val="000000"/>
          <w:sz w:val="20"/>
          <w:szCs w:val="20"/>
        </w:rPr>
        <w:t>..........</w:t>
      </w:r>
      <w:r w:rsidR="009B0D1F">
        <w:rPr>
          <w:rFonts w:ascii="Arial" w:hAnsi="Arial" w:cs="Arial"/>
          <w:color w:val="000000"/>
          <w:sz w:val="20"/>
          <w:szCs w:val="20"/>
        </w:rPr>
        <w:t>.................</w:t>
      </w:r>
      <w:r>
        <w:rPr>
          <w:rFonts w:ascii="Arial" w:hAnsi="Arial" w:cs="Arial"/>
          <w:color w:val="000000"/>
          <w:sz w:val="20"/>
          <w:szCs w:val="20"/>
        </w:rPr>
        <w:t xml:space="preserve"> zł brutto za 1 godz.)</w:t>
      </w:r>
    </w:p>
    <w:p w:rsidR="0092097F" w:rsidRDefault="00D30A45" w:rsidP="003D7B2C">
      <w:pPr>
        <w:pStyle w:val="pkt"/>
        <w:numPr>
          <w:ilvl w:val="0"/>
          <w:numId w:val="81"/>
        </w:numPr>
        <w:tabs>
          <w:tab w:val="left" w:pos="284"/>
          <w:tab w:val="left" w:pos="937"/>
        </w:tabs>
        <w:spacing w:before="0"/>
        <w:ind w:left="375" w:hanging="360"/>
      </w:pPr>
      <w:r>
        <w:rPr>
          <w:rFonts w:ascii="Arial" w:hAnsi="Arial" w:cs="Arial"/>
          <w:sz w:val="20"/>
          <w:szCs w:val="20"/>
        </w:rPr>
        <w:t xml:space="preserve">Należność, o której mowa w ust. 3, płatna będzie w terminie </w:t>
      </w:r>
      <w:r>
        <w:rPr>
          <w:rFonts w:ascii="Arial" w:hAnsi="Arial" w:cs="Arial"/>
          <w:color w:val="000000"/>
          <w:sz w:val="20"/>
          <w:szCs w:val="20"/>
        </w:rPr>
        <w:t xml:space="preserve">do 21 dni </w:t>
      </w:r>
      <w:r>
        <w:rPr>
          <w:rFonts w:ascii="Arial" w:hAnsi="Arial" w:cs="Arial"/>
          <w:sz w:val="20"/>
          <w:szCs w:val="20"/>
        </w:rPr>
        <w:t xml:space="preserve">od daty złożenia </w:t>
      </w:r>
      <w:r>
        <w:rPr>
          <w:rFonts w:ascii="Arial" w:hAnsi="Arial" w:cs="Arial"/>
          <w:sz w:val="20"/>
          <w:szCs w:val="20"/>
        </w:rPr>
        <w:br/>
        <w:t>u Zamawiającego prawidłowo wystawionej faktury VAT/ rachunku.</w:t>
      </w:r>
    </w:p>
    <w:p w:rsidR="0092097F" w:rsidRDefault="00D30A45" w:rsidP="00B54CB8">
      <w:pPr>
        <w:pStyle w:val="pkt"/>
        <w:numPr>
          <w:ilvl w:val="0"/>
          <w:numId w:val="49"/>
        </w:numPr>
        <w:tabs>
          <w:tab w:val="left" w:pos="284"/>
          <w:tab w:val="left" w:pos="937"/>
        </w:tabs>
        <w:spacing w:before="0"/>
        <w:ind w:left="284" w:hanging="284"/>
        <w:rPr>
          <w:rFonts w:ascii="Arial" w:hAnsi="Arial" w:cs="Arial"/>
          <w:sz w:val="20"/>
          <w:szCs w:val="20"/>
        </w:rPr>
      </w:pPr>
      <w:r>
        <w:rPr>
          <w:rFonts w:ascii="Arial" w:hAnsi="Arial" w:cs="Arial"/>
          <w:sz w:val="20"/>
          <w:szCs w:val="20"/>
        </w:rPr>
        <w:t>Podstawą wystawienia faktury VAT / rachunku będzie protokół odbioru usługi za dany miesiąc.</w:t>
      </w:r>
    </w:p>
    <w:p w:rsidR="0092097F" w:rsidRDefault="00D30A45" w:rsidP="00B54CB8">
      <w:pPr>
        <w:pStyle w:val="pkt"/>
        <w:numPr>
          <w:ilvl w:val="0"/>
          <w:numId w:val="49"/>
        </w:numPr>
        <w:tabs>
          <w:tab w:val="left" w:pos="284"/>
          <w:tab w:val="left" w:pos="907"/>
        </w:tabs>
        <w:spacing w:before="0"/>
        <w:ind w:left="284" w:hanging="284"/>
        <w:rPr>
          <w:rFonts w:ascii="Arial" w:hAnsi="Arial" w:cs="Arial"/>
          <w:sz w:val="20"/>
          <w:szCs w:val="20"/>
        </w:rPr>
      </w:pPr>
      <w:r>
        <w:rPr>
          <w:rFonts w:ascii="Arial" w:hAnsi="Arial" w:cs="Arial"/>
          <w:sz w:val="20"/>
          <w:szCs w:val="20"/>
        </w:rPr>
        <w:t>Za termin zapłaty uznaje się dzień obciążenia rachunku Zamawiającego.</w:t>
      </w:r>
    </w:p>
    <w:p w:rsidR="00D85D72" w:rsidRPr="000F532C" w:rsidRDefault="00D85D72" w:rsidP="00D85D72">
      <w:pPr>
        <w:widowControl/>
        <w:numPr>
          <w:ilvl w:val="0"/>
          <w:numId w:val="112"/>
        </w:numPr>
        <w:tabs>
          <w:tab w:val="left" w:pos="284"/>
        </w:tabs>
        <w:suppressAutoHyphens w:val="0"/>
        <w:overflowPunct w:val="0"/>
        <w:autoSpaceDE w:val="0"/>
        <w:adjustRightInd w:val="0"/>
        <w:ind w:left="284" w:hanging="284"/>
        <w:jc w:val="both"/>
        <w:rPr>
          <w:rFonts w:ascii="Arial" w:hAnsi="Arial" w:cs="Arial"/>
          <w:sz w:val="20"/>
          <w:szCs w:val="20"/>
        </w:rPr>
      </w:pPr>
      <w:r>
        <w:rPr>
          <w:rFonts w:ascii="Arial" w:hAnsi="Arial" w:cs="Arial"/>
          <w:sz w:val="20"/>
          <w:szCs w:val="20"/>
        </w:rPr>
        <w:t xml:space="preserve"> </w:t>
      </w:r>
      <w:r w:rsidRPr="003B4970">
        <w:rPr>
          <w:rFonts w:ascii="Arial" w:hAnsi="Arial" w:cs="Arial"/>
          <w:sz w:val="20"/>
          <w:szCs w:val="20"/>
        </w:rPr>
        <w:t xml:space="preserve">Wynagrodzenie, o którym mowa w ust. 1 i </w:t>
      </w:r>
      <w:r>
        <w:rPr>
          <w:rFonts w:ascii="Arial" w:hAnsi="Arial" w:cs="Arial"/>
          <w:sz w:val="20"/>
          <w:szCs w:val="20"/>
        </w:rPr>
        <w:t>3</w:t>
      </w:r>
      <w:r w:rsidRPr="003B4970">
        <w:rPr>
          <w:rFonts w:ascii="Arial" w:hAnsi="Arial" w:cs="Arial"/>
          <w:sz w:val="20"/>
          <w:szCs w:val="20"/>
        </w:rPr>
        <w:t>, będzie stał</w:t>
      </w:r>
      <w:r>
        <w:rPr>
          <w:rFonts w:ascii="Arial" w:hAnsi="Arial" w:cs="Arial"/>
          <w:sz w:val="20"/>
          <w:szCs w:val="20"/>
        </w:rPr>
        <w:t xml:space="preserve">e przez okres </w:t>
      </w:r>
      <w:r w:rsidRPr="003B4970">
        <w:rPr>
          <w:rFonts w:ascii="Arial" w:hAnsi="Arial" w:cs="Arial"/>
          <w:sz w:val="20"/>
          <w:szCs w:val="20"/>
        </w:rPr>
        <w:t xml:space="preserve">12 miesięcy. Po upływie tego </w:t>
      </w:r>
      <w:r>
        <w:rPr>
          <w:rFonts w:ascii="Arial" w:hAnsi="Arial" w:cs="Arial"/>
          <w:sz w:val="20"/>
          <w:szCs w:val="20"/>
        </w:rPr>
        <w:t xml:space="preserve">                    </w:t>
      </w:r>
      <w:r w:rsidRPr="000F532C">
        <w:rPr>
          <w:rFonts w:ascii="Arial" w:hAnsi="Arial" w:cs="Arial"/>
          <w:sz w:val="20"/>
          <w:szCs w:val="20"/>
        </w:rPr>
        <w:t xml:space="preserve">okresu dopuszcza się następujące zmiany wynagrodzenia brutto: </w:t>
      </w:r>
    </w:p>
    <w:p w:rsidR="00D85D72" w:rsidRDefault="00D85D72" w:rsidP="00D85D72">
      <w:pPr>
        <w:pStyle w:val="Akapitzlist"/>
        <w:numPr>
          <w:ilvl w:val="0"/>
          <w:numId w:val="117"/>
        </w:numPr>
        <w:tabs>
          <w:tab w:val="left" w:pos="408"/>
        </w:tabs>
        <w:spacing w:after="0"/>
        <w:ind w:left="567" w:hanging="207"/>
        <w:jc w:val="both"/>
        <w:rPr>
          <w:rFonts w:ascii="Arial" w:hAnsi="Arial" w:cs="Arial"/>
          <w:sz w:val="20"/>
          <w:szCs w:val="20"/>
        </w:rPr>
      </w:pPr>
      <w:r>
        <w:rPr>
          <w:rFonts w:ascii="Arial" w:hAnsi="Arial" w:cs="Arial"/>
          <w:sz w:val="20"/>
          <w:szCs w:val="20"/>
        </w:rPr>
        <w:t xml:space="preserve">w przypadku zmiany </w:t>
      </w:r>
      <w:r w:rsidRPr="000F532C">
        <w:rPr>
          <w:rFonts w:ascii="Arial" w:hAnsi="Arial" w:cs="Arial"/>
          <w:sz w:val="20"/>
          <w:szCs w:val="20"/>
        </w:rPr>
        <w:t>stawki podatku od towarów i usług,</w:t>
      </w:r>
    </w:p>
    <w:p w:rsidR="00D85D72" w:rsidRDefault="00D85D72" w:rsidP="00D85D72">
      <w:pPr>
        <w:pStyle w:val="Akapitzlist"/>
        <w:numPr>
          <w:ilvl w:val="0"/>
          <w:numId w:val="117"/>
        </w:numPr>
        <w:tabs>
          <w:tab w:val="left" w:pos="408"/>
        </w:tabs>
        <w:spacing w:after="0"/>
        <w:ind w:left="567" w:hanging="207"/>
        <w:jc w:val="both"/>
        <w:rPr>
          <w:rFonts w:ascii="Arial" w:hAnsi="Arial" w:cs="Arial"/>
          <w:sz w:val="20"/>
          <w:szCs w:val="20"/>
        </w:rPr>
      </w:pPr>
      <w:r>
        <w:rPr>
          <w:rFonts w:ascii="Arial" w:hAnsi="Arial" w:cs="Arial"/>
          <w:sz w:val="20"/>
          <w:szCs w:val="20"/>
        </w:rPr>
        <w:t xml:space="preserve">w przypadku </w:t>
      </w:r>
      <w:r w:rsidRPr="000F532C">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rsidR="00D85D72" w:rsidRPr="000F532C" w:rsidRDefault="00D85D72" w:rsidP="00D85D72">
      <w:pPr>
        <w:pStyle w:val="Akapitzlist"/>
        <w:numPr>
          <w:ilvl w:val="0"/>
          <w:numId w:val="117"/>
        </w:numPr>
        <w:tabs>
          <w:tab w:val="left" w:pos="408"/>
        </w:tabs>
        <w:spacing w:after="0"/>
        <w:ind w:left="567" w:hanging="207"/>
        <w:jc w:val="both"/>
        <w:rPr>
          <w:rFonts w:ascii="Arial" w:hAnsi="Arial" w:cs="Arial"/>
          <w:sz w:val="20"/>
          <w:szCs w:val="20"/>
        </w:rPr>
      </w:pPr>
      <w:r>
        <w:rPr>
          <w:rFonts w:ascii="Arial" w:hAnsi="Arial" w:cs="Arial"/>
          <w:sz w:val="20"/>
          <w:szCs w:val="20"/>
        </w:rPr>
        <w:t xml:space="preserve">w przypadku </w:t>
      </w:r>
      <w:r w:rsidRPr="000F532C">
        <w:rPr>
          <w:rFonts w:ascii="Arial" w:hAnsi="Arial" w:cs="Arial"/>
          <w:sz w:val="20"/>
          <w:szCs w:val="20"/>
        </w:rPr>
        <w:t xml:space="preserve">zasad podlegania ubezpieczeniom społecznym lub ubezpieczeniu zdrowotnemu </w:t>
      </w:r>
      <w:r>
        <w:rPr>
          <w:rFonts w:ascii="Arial" w:hAnsi="Arial" w:cs="Arial"/>
          <w:sz w:val="20"/>
          <w:szCs w:val="20"/>
        </w:rPr>
        <w:t xml:space="preserve">                      </w:t>
      </w:r>
      <w:r w:rsidRPr="000F532C">
        <w:rPr>
          <w:rFonts w:ascii="Arial" w:hAnsi="Arial" w:cs="Arial"/>
          <w:sz w:val="20"/>
          <w:szCs w:val="20"/>
        </w:rPr>
        <w:t>lub wysokości stawki składki na ubezpieczenia społeczne lub zdrowotne</w:t>
      </w:r>
    </w:p>
    <w:p w:rsidR="00D85D72" w:rsidRPr="003B4970" w:rsidRDefault="00D85D72" w:rsidP="00D85D72">
      <w:pPr>
        <w:jc w:val="both"/>
        <w:rPr>
          <w:rFonts w:ascii="Arial" w:hAnsi="Arial" w:cs="Arial"/>
          <w:sz w:val="20"/>
          <w:szCs w:val="20"/>
        </w:rPr>
      </w:pPr>
      <w:r>
        <w:rPr>
          <w:rFonts w:ascii="Arial" w:hAnsi="Arial" w:cs="Arial"/>
          <w:sz w:val="20"/>
          <w:szCs w:val="20"/>
        </w:rPr>
        <w:t xml:space="preserve">       </w:t>
      </w:r>
      <w:r w:rsidRPr="000F532C">
        <w:rPr>
          <w:rFonts w:ascii="Arial" w:hAnsi="Arial" w:cs="Arial"/>
          <w:sz w:val="20"/>
          <w:szCs w:val="20"/>
        </w:rPr>
        <w:t>- jeżeli zmiany te będą miały wpływ na koszty wykonania zamówienia przez wykonawcę.</w:t>
      </w:r>
    </w:p>
    <w:p w:rsidR="00D85D72" w:rsidRPr="00953B85" w:rsidRDefault="00D85D72" w:rsidP="00D85D72">
      <w:pPr>
        <w:widowControl/>
        <w:numPr>
          <w:ilvl w:val="1"/>
          <w:numId w:val="116"/>
        </w:numPr>
        <w:tabs>
          <w:tab w:val="clear" w:pos="1560"/>
          <w:tab w:val="num" w:pos="284"/>
        </w:tabs>
        <w:suppressAutoHyphens w:val="0"/>
        <w:overflowPunct w:val="0"/>
        <w:autoSpaceDE w:val="0"/>
        <w:adjustRightInd w:val="0"/>
        <w:ind w:left="284" w:hanging="284"/>
        <w:jc w:val="both"/>
        <w:rPr>
          <w:rFonts w:ascii="Arial" w:hAnsi="Arial" w:cs="Arial"/>
          <w:sz w:val="20"/>
          <w:szCs w:val="20"/>
        </w:rPr>
      </w:pPr>
      <w:r w:rsidRPr="00953B85">
        <w:rPr>
          <w:rFonts w:ascii="Arial" w:hAnsi="Arial" w:cs="Arial"/>
          <w:sz w:val="20"/>
          <w:szCs w:val="20"/>
        </w:rPr>
        <w:t xml:space="preserve">W przypadku zmian określonych w ust. 7 pkt 2 i 3 Wykonawca może wystąpić do Zamawiającego </w:t>
      </w:r>
      <w:r w:rsidRPr="00953B85">
        <w:rPr>
          <w:rFonts w:ascii="Arial" w:hAnsi="Arial" w:cs="Arial"/>
          <w:sz w:val="20"/>
          <w:szCs w:val="20"/>
        </w:rPr>
        <w:br/>
        <w:t>z wnioskiem o zmianę wysokości wynagrodz</w:t>
      </w:r>
      <w:r>
        <w:rPr>
          <w:rFonts w:ascii="Arial" w:hAnsi="Arial" w:cs="Arial"/>
          <w:sz w:val="20"/>
          <w:szCs w:val="20"/>
        </w:rPr>
        <w:t>enia, o którym mowa w ust. 1 i 3</w:t>
      </w:r>
      <w:r w:rsidRPr="00953B85">
        <w:rPr>
          <w:rFonts w:ascii="Arial" w:hAnsi="Arial" w:cs="Arial"/>
          <w:sz w:val="20"/>
          <w:szCs w:val="20"/>
        </w:rPr>
        <w:t>,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br</w:t>
      </w:r>
      <w:r>
        <w:rPr>
          <w:rFonts w:ascii="Arial" w:hAnsi="Arial" w:cs="Arial"/>
          <w:sz w:val="20"/>
          <w:szCs w:val="20"/>
        </w:rPr>
        <w:t>utto, o którym mowa w ust. 1 i 3</w:t>
      </w:r>
      <w:r w:rsidRPr="00953B85">
        <w:rPr>
          <w:rFonts w:ascii="Arial" w:hAnsi="Arial" w:cs="Arial"/>
          <w:sz w:val="20"/>
          <w:szCs w:val="20"/>
        </w:rPr>
        <w:t xml:space="preserve">. </w:t>
      </w:r>
    </w:p>
    <w:p w:rsidR="00D85D72" w:rsidRPr="00953B85" w:rsidRDefault="00D85D72" w:rsidP="00D85D72">
      <w:pPr>
        <w:widowControl/>
        <w:numPr>
          <w:ilvl w:val="1"/>
          <w:numId w:val="116"/>
        </w:numPr>
        <w:tabs>
          <w:tab w:val="clear" w:pos="1560"/>
        </w:tabs>
        <w:suppressAutoHyphens w:val="0"/>
        <w:overflowPunct w:val="0"/>
        <w:autoSpaceDE w:val="0"/>
        <w:adjustRightInd w:val="0"/>
        <w:ind w:left="300" w:hanging="300"/>
        <w:jc w:val="both"/>
        <w:rPr>
          <w:rFonts w:ascii="Arial" w:hAnsi="Arial" w:cs="Arial"/>
          <w:sz w:val="20"/>
          <w:szCs w:val="20"/>
        </w:rPr>
      </w:pPr>
      <w:r w:rsidRPr="00953B85">
        <w:rPr>
          <w:rFonts w:ascii="Arial" w:hAnsi="Arial" w:cs="Arial"/>
          <w:sz w:val="20"/>
          <w:szCs w:val="20"/>
        </w:rPr>
        <w:t>W przypadku zmiany, o której mowa w ust. 7 pkt 1 -  zmianie ulegnie wyłącznie kwota VAT w stopniu wynikającym z wprowadzonej zmiany, przy zachowaniu stałego wynagrodzenia netto.</w:t>
      </w:r>
    </w:p>
    <w:p w:rsidR="00D85D72" w:rsidRPr="00953B85" w:rsidRDefault="00D85D72" w:rsidP="00D85D72">
      <w:pPr>
        <w:widowControl/>
        <w:numPr>
          <w:ilvl w:val="1"/>
          <w:numId w:val="116"/>
        </w:numPr>
        <w:tabs>
          <w:tab w:val="clear" w:pos="1560"/>
        </w:tabs>
        <w:suppressAutoHyphens w:val="0"/>
        <w:overflowPunct w:val="0"/>
        <w:autoSpaceDE w:val="0"/>
        <w:adjustRightInd w:val="0"/>
        <w:ind w:left="300" w:hanging="300"/>
        <w:jc w:val="both"/>
        <w:rPr>
          <w:rFonts w:ascii="Arial" w:hAnsi="Arial" w:cs="Arial"/>
          <w:sz w:val="20"/>
          <w:szCs w:val="20"/>
        </w:rPr>
      </w:pPr>
      <w:r w:rsidRPr="00953B85">
        <w:rPr>
          <w:rFonts w:ascii="Arial" w:hAnsi="Arial" w:cs="Arial"/>
          <w:sz w:val="20"/>
          <w:szCs w:val="20"/>
        </w:rPr>
        <w:t>W przypadku zmiany, o której mowa w ust. 7 pkt 2 - wynagrodz</w:t>
      </w:r>
      <w:r>
        <w:rPr>
          <w:rFonts w:ascii="Arial" w:hAnsi="Arial" w:cs="Arial"/>
          <w:sz w:val="20"/>
          <w:szCs w:val="20"/>
        </w:rPr>
        <w:t>enie, o którym mowa w ust. 1 i 3</w:t>
      </w:r>
      <w:r w:rsidRPr="00953B85">
        <w:rPr>
          <w:rFonts w:ascii="Arial" w:hAnsi="Arial" w:cs="Arial"/>
          <w:sz w:val="20"/>
          <w:szCs w:val="20"/>
        </w:rPr>
        <w:t>, ulegnie zmianie o wartość wzrostu całkowitego kosztu Wykonawcy wynikającego ze zwiększenia wynagrodzeń osób biorących udział w realizacji zamówienia objętego niniejszą umową, do aktualnie obowiązującego minimalnego wynagrodzenia</w:t>
      </w:r>
      <w:r>
        <w:rPr>
          <w:rFonts w:ascii="Arial" w:hAnsi="Arial" w:cs="Arial"/>
          <w:sz w:val="20"/>
          <w:szCs w:val="20"/>
        </w:rPr>
        <w:t xml:space="preserve"> albo minimalnej stawki godzinowej</w:t>
      </w:r>
      <w:r w:rsidRPr="00953B85">
        <w:rPr>
          <w:rFonts w:ascii="Arial" w:hAnsi="Arial" w:cs="Arial"/>
          <w:sz w:val="20"/>
          <w:szCs w:val="20"/>
        </w:rPr>
        <w:t>, z uwzględnieniem wszystkich obciążeń publicznoprawnych od kwoty wzrostu minimalnego wynagrodzenia</w:t>
      </w:r>
      <w:r>
        <w:rPr>
          <w:rFonts w:ascii="Arial" w:hAnsi="Arial" w:cs="Arial"/>
          <w:sz w:val="20"/>
          <w:szCs w:val="20"/>
        </w:rPr>
        <w:t xml:space="preserve"> za pracę albo minimalnej stawki               godzinowej</w:t>
      </w:r>
      <w:r w:rsidRPr="00953B85">
        <w:rPr>
          <w:rFonts w:ascii="Arial" w:hAnsi="Arial" w:cs="Arial"/>
          <w:sz w:val="20"/>
          <w:szCs w:val="20"/>
        </w:rPr>
        <w:t>.</w:t>
      </w:r>
    </w:p>
    <w:p w:rsidR="00D85D72" w:rsidRPr="00953B85" w:rsidRDefault="00D85D72" w:rsidP="00D85D72">
      <w:pPr>
        <w:widowControl/>
        <w:numPr>
          <w:ilvl w:val="1"/>
          <w:numId w:val="116"/>
        </w:numPr>
        <w:tabs>
          <w:tab w:val="clear" w:pos="1560"/>
        </w:tabs>
        <w:suppressAutoHyphens w:val="0"/>
        <w:overflowPunct w:val="0"/>
        <w:autoSpaceDE w:val="0"/>
        <w:adjustRightInd w:val="0"/>
        <w:ind w:left="300" w:hanging="300"/>
        <w:jc w:val="both"/>
        <w:rPr>
          <w:rFonts w:ascii="Arial" w:hAnsi="Arial" w:cs="Arial"/>
          <w:sz w:val="20"/>
          <w:szCs w:val="20"/>
        </w:rPr>
      </w:pPr>
      <w:r w:rsidRPr="00953B85">
        <w:rPr>
          <w:rFonts w:ascii="Arial" w:hAnsi="Arial" w:cs="Arial"/>
          <w:sz w:val="20"/>
          <w:szCs w:val="20"/>
        </w:rPr>
        <w:t>W przypadku zmiany, o której mowa w ust. 7 pkt 3 - wynagrodz</w:t>
      </w:r>
      <w:r>
        <w:rPr>
          <w:rFonts w:ascii="Arial" w:hAnsi="Arial" w:cs="Arial"/>
          <w:sz w:val="20"/>
          <w:szCs w:val="20"/>
        </w:rPr>
        <w:t>enie, o którym mowa w ust. 1 i 3</w:t>
      </w:r>
      <w:r w:rsidRPr="00953B85">
        <w:rPr>
          <w:rFonts w:ascii="Arial" w:hAnsi="Arial" w:cs="Arial"/>
          <w:sz w:val="20"/>
          <w:szCs w:val="20"/>
        </w:rPr>
        <w:t>, ulegnie zmianie o wartość wzrostu całkowitego kosztu Wykonawcy, jaki będzie on zobowiązany dodatkowo</w:t>
      </w:r>
      <w:r>
        <w:rPr>
          <w:rFonts w:ascii="Arial" w:hAnsi="Arial" w:cs="Arial"/>
          <w:sz w:val="20"/>
          <w:szCs w:val="20"/>
        </w:rPr>
        <w:t xml:space="preserve">             </w:t>
      </w:r>
      <w:r w:rsidRPr="00953B85">
        <w:rPr>
          <w:rFonts w:ascii="Arial" w:hAnsi="Arial" w:cs="Arial"/>
          <w:sz w:val="20"/>
          <w:szCs w:val="20"/>
        </w:rPr>
        <w:t xml:space="preserve"> po</w:t>
      </w:r>
      <w:r>
        <w:rPr>
          <w:rFonts w:ascii="Arial" w:hAnsi="Arial" w:cs="Arial"/>
          <w:sz w:val="20"/>
          <w:szCs w:val="20"/>
        </w:rPr>
        <w:t>nieść</w:t>
      </w:r>
      <w:r w:rsidRPr="00953B85">
        <w:rPr>
          <w:rFonts w:ascii="Arial" w:hAnsi="Arial" w:cs="Arial"/>
          <w:sz w:val="20"/>
          <w:szCs w:val="20"/>
        </w:rPr>
        <w:t xml:space="preserve"> w celu uwzględnienia tej zmiany, przy zachowaniu dotychczasowej kwoty netto wynagrodzenia osób biorących udział w realizacji zamówienia objętego niniejszą umową.</w:t>
      </w:r>
    </w:p>
    <w:p w:rsidR="00D85D72" w:rsidRPr="00953B85" w:rsidRDefault="00D85D72" w:rsidP="00D85D72">
      <w:pPr>
        <w:widowControl/>
        <w:numPr>
          <w:ilvl w:val="1"/>
          <w:numId w:val="116"/>
        </w:numPr>
        <w:tabs>
          <w:tab w:val="clear" w:pos="1560"/>
        </w:tabs>
        <w:suppressAutoHyphens w:val="0"/>
        <w:overflowPunct w:val="0"/>
        <w:autoSpaceDE w:val="0"/>
        <w:adjustRightInd w:val="0"/>
        <w:ind w:left="300" w:hanging="300"/>
        <w:jc w:val="both"/>
        <w:rPr>
          <w:rFonts w:ascii="Arial" w:hAnsi="Arial" w:cs="Arial"/>
          <w:sz w:val="20"/>
          <w:szCs w:val="20"/>
        </w:rPr>
      </w:pPr>
      <w:r w:rsidRPr="00953B85">
        <w:rPr>
          <w:rFonts w:ascii="Arial" w:hAnsi="Arial" w:cs="Arial"/>
          <w:sz w:val="20"/>
          <w:szCs w:val="20"/>
        </w:rPr>
        <w:t>Zmiana w</w:t>
      </w:r>
      <w:r>
        <w:rPr>
          <w:rFonts w:ascii="Arial" w:hAnsi="Arial" w:cs="Arial"/>
          <w:sz w:val="20"/>
          <w:szCs w:val="20"/>
        </w:rPr>
        <w:t>ynagrodzenia określonego w ust. 1 i 3</w:t>
      </w:r>
      <w:r w:rsidRPr="00953B85">
        <w:rPr>
          <w:rFonts w:ascii="Arial" w:hAnsi="Arial" w:cs="Arial"/>
          <w:sz w:val="20"/>
          <w:szCs w:val="20"/>
        </w:rPr>
        <w:t>, obowiązywać będzie od dnia wejścia w życie zmian,                             o których mowa w ust. 7.</w:t>
      </w:r>
    </w:p>
    <w:p w:rsidR="005E512D" w:rsidRPr="00A838A8" w:rsidRDefault="005E512D" w:rsidP="005E512D">
      <w:pPr>
        <w:jc w:val="both"/>
        <w:rPr>
          <w:rFonts w:ascii="Arial" w:hAnsi="Arial" w:cs="Arial"/>
          <w:sz w:val="20"/>
          <w:szCs w:val="20"/>
        </w:rPr>
      </w:pPr>
    </w:p>
    <w:p w:rsidR="0092097F" w:rsidRDefault="00D30A45" w:rsidP="00330619">
      <w:pPr>
        <w:pStyle w:val="Standard"/>
        <w:jc w:val="center"/>
        <w:rPr>
          <w:rFonts w:ascii="Arial" w:hAnsi="Arial" w:cs="Arial"/>
          <w:sz w:val="20"/>
          <w:szCs w:val="20"/>
        </w:rPr>
      </w:pPr>
      <w:r>
        <w:rPr>
          <w:rFonts w:ascii="Arial" w:hAnsi="Arial" w:cs="Arial"/>
          <w:sz w:val="20"/>
          <w:szCs w:val="20"/>
        </w:rPr>
        <w:t>§ 4.</w:t>
      </w:r>
    </w:p>
    <w:p w:rsidR="006C6DE0" w:rsidRDefault="006C6DE0" w:rsidP="006C6DE0">
      <w:pPr>
        <w:pStyle w:val="Standard"/>
        <w:jc w:val="center"/>
        <w:rPr>
          <w:rFonts w:ascii="Arial" w:hAnsi="Arial" w:cs="Arial"/>
          <w:sz w:val="20"/>
          <w:szCs w:val="20"/>
        </w:rPr>
      </w:pPr>
    </w:p>
    <w:p w:rsidR="00B54CB8" w:rsidRPr="00B54CB8" w:rsidRDefault="00B54CB8" w:rsidP="003D7B2C">
      <w:pPr>
        <w:pStyle w:val="Standard"/>
        <w:widowControl w:val="0"/>
        <w:numPr>
          <w:ilvl w:val="1"/>
          <w:numId w:val="111"/>
        </w:numPr>
        <w:shd w:val="clear" w:color="auto" w:fill="FFFFFF"/>
        <w:tabs>
          <w:tab w:val="left" w:pos="720"/>
        </w:tabs>
        <w:ind w:left="284" w:right="7" w:hanging="284"/>
        <w:jc w:val="both"/>
        <w:rPr>
          <w:rFonts w:ascii="Arial" w:hAnsi="Arial" w:cs="Arial"/>
          <w:sz w:val="20"/>
          <w:szCs w:val="20"/>
        </w:rPr>
      </w:pPr>
      <w:r w:rsidRPr="00B54CB8">
        <w:rPr>
          <w:rFonts w:ascii="Arial" w:hAnsi="Arial" w:cs="Arial"/>
          <w:sz w:val="20"/>
          <w:szCs w:val="20"/>
        </w:rPr>
        <w:t>Zamawiający może ograniczyć zakres objęty przedmiotem zamówienia w przypadku:</w:t>
      </w:r>
    </w:p>
    <w:p w:rsidR="00446551" w:rsidRDefault="00B54CB8" w:rsidP="003D7B2C">
      <w:pPr>
        <w:pStyle w:val="Bezodstpw"/>
        <w:numPr>
          <w:ilvl w:val="0"/>
          <w:numId w:val="102"/>
        </w:numPr>
        <w:tabs>
          <w:tab w:val="left" w:pos="1540"/>
        </w:tabs>
        <w:ind w:left="567" w:hanging="283"/>
        <w:jc w:val="both"/>
        <w:rPr>
          <w:rFonts w:ascii="Arial" w:hAnsi="Arial" w:cs="Arial"/>
        </w:rPr>
      </w:pPr>
      <w:r w:rsidRPr="00B54CB8">
        <w:rPr>
          <w:rFonts w:ascii="Arial" w:hAnsi="Arial" w:cs="Arial"/>
        </w:rPr>
        <w:t>zaistnienia trudności finansowych u Zamawiającego;</w:t>
      </w:r>
    </w:p>
    <w:p w:rsidR="00446551" w:rsidRDefault="00B54CB8" w:rsidP="003D7B2C">
      <w:pPr>
        <w:pStyle w:val="Bezodstpw"/>
        <w:numPr>
          <w:ilvl w:val="0"/>
          <w:numId w:val="102"/>
        </w:numPr>
        <w:tabs>
          <w:tab w:val="left" w:pos="1540"/>
        </w:tabs>
        <w:ind w:left="567" w:hanging="283"/>
        <w:jc w:val="both"/>
        <w:rPr>
          <w:rFonts w:ascii="Arial" w:hAnsi="Arial" w:cs="Arial"/>
        </w:rPr>
      </w:pPr>
      <w:r w:rsidRPr="00446551">
        <w:rPr>
          <w:rFonts w:ascii="Arial" w:hAnsi="Arial" w:cs="Arial"/>
        </w:rPr>
        <w:t>gdy realizacja przedmiotu zamówienia w pełnym zakresie stanie się nieza</w:t>
      </w:r>
      <w:r w:rsidR="00446551">
        <w:rPr>
          <w:rFonts w:ascii="Arial" w:hAnsi="Arial" w:cs="Arial"/>
        </w:rPr>
        <w:t xml:space="preserve">sadna </w:t>
      </w:r>
      <w:r w:rsidRPr="00446551">
        <w:rPr>
          <w:rFonts w:ascii="Arial" w:hAnsi="Arial" w:cs="Arial"/>
        </w:rPr>
        <w:t>z przyczyn ekonomicznych lub gospodar</w:t>
      </w:r>
      <w:r w:rsidR="006C6DE0">
        <w:rPr>
          <w:rFonts w:ascii="Arial" w:hAnsi="Arial" w:cs="Arial"/>
        </w:rPr>
        <w:t>czych o obiektywnym charakterze.</w:t>
      </w:r>
    </w:p>
    <w:p w:rsidR="00446551" w:rsidRPr="00446551" w:rsidRDefault="00446551" w:rsidP="003D7B2C">
      <w:pPr>
        <w:pStyle w:val="Akapitzlist"/>
        <w:numPr>
          <w:ilvl w:val="0"/>
          <w:numId w:val="101"/>
        </w:numPr>
        <w:spacing w:after="0" w:line="240" w:lineRule="auto"/>
        <w:ind w:left="0"/>
        <w:jc w:val="both"/>
        <w:rPr>
          <w:rFonts w:ascii="Arial" w:hAnsi="Arial" w:cs="Arial"/>
          <w:vanish/>
          <w:sz w:val="20"/>
          <w:szCs w:val="20"/>
          <w:lang w:eastAsia="ar-SA"/>
        </w:rPr>
      </w:pPr>
    </w:p>
    <w:p w:rsidR="00446551" w:rsidRDefault="00B54CB8" w:rsidP="003D7B2C">
      <w:pPr>
        <w:pStyle w:val="Bezodstpw"/>
        <w:numPr>
          <w:ilvl w:val="0"/>
          <w:numId w:val="101"/>
        </w:numPr>
        <w:tabs>
          <w:tab w:val="left" w:pos="284"/>
        </w:tabs>
        <w:ind w:left="284" w:hanging="284"/>
        <w:jc w:val="both"/>
        <w:rPr>
          <w:rFonts w:ascii="Arial" w:hAnsi="Arial" w:cs="Arial"/>
        </w:rPr>
      </w:pPr>
      <w:r w:rsidRPr="00446551">
        <w:rPr>
          <w:rFonts w:ascii="Arial" w:hAnsi="Arial" w:cs="Arial"/>
        </w:rPr>
        <w:t>W przypadku ograniczenia zakresu rz</w:t>
      </w:r>
      <w:r w:rsidR="00446551">
        <w:rPr>
          <w:rFonts w:ascii="Arial" w:hAnsi="Arial" w:cs="Arial"/>
        </w:rPr>
        <w:t>eczowego, o którym mowa w ust. 1</w:t>
      </w:r>
      <w:r w:rsidR="007A19AD">
        <w:rPr>
          <w:rFonts w:ascii="Arial" w:hAnsi="Arial" w:cs="Arial"/>
        </w:rPr>
        <w:t xml:space="preserve"> pkt. 1 i 2</w:t>
      </w:r>
      <w:r w:rsidRPr="00446551">
        <w:rPr>
          <w:rFonts w:ascii="Arial" w:hAnsi="Arial" w:cs="Arial"/>
        </w:rPr>
        <w:t xml:space="preserve">, </w:t>
      </w:r>
      <w:r w:rsidR="006C6DE0">
        <w:rPr>
          <w:rFonts w:ascii="Arial" w:hAnsi="Arial" w:cs="Arial"/>
        </w:rPr>
        <w:t xml:space="preserve">Wykonawcy przysługiwało będzie </w:t>
      </w:r>
      <w:r w:rsidR="006C6DE0" w:rsidRPr="00A838A8">
        <w:rPr>
          <w:rFonts w:ascii="Arial" w:hAnsi="Arial" w:cs="Arial"/>
        </w:rPr>
        <w:t>wynagrodzenie</w:t>
      </w:r>
      <w:r w:rsidR="006C6DE0">
        <w:rPr>
          <w:rFonts w:ascii="Arial" w:hAnsi="Arial" w:cs="Arial"/>
        </w:rPr>
        <w:t xml:space="preserve"> wynikające z faktycznie przepracowanych godzin oraz stawki jednostkowej, o której mowa w § 3 ust. 3</w:t>
      </w:r>
      <w:r w:rsidR="00D85D72">
        <w:rPr>
          <w:rFonts w:ascii="Arial" w:hAnsi="Arial" w:cs="Arial"/>
        </w:rPr>
        <w:t>.</w:t>
      </w:r>
    </w:p>
    <w:p w:rsidR="00B54CB8" w:rsidRDefault="00B54CB8" w:rsidP="003D7B2C">
      <w:pPr>
        <w:pStyle w:val="Bezodstpw"/>
        <w:numPr>
          <w:ilvl w:val="0"/>
          <w:numId w:val="101"/>
        </w:numPr>
        <w:tabs>
          <w:tab w:val="left" w:pos="284"/>
        </w:tabs>
        <w:ind w:left="284" w:hanging="284"/>
        <w:jc w:val="both"/>
        <w:rPr>
          <w:rFonts w:ascii="Arial" w:hAnsi="Arial" w:cs="Arial"/>
        </w:rPr>
      </w:pPr>
      <w:r w:rsidRPr="00446551">
        <w:rPr>
          <w:rFonts w:ascii="Arial" w:hAnsi="Arial" w:cs="Arial"/>
        </w:rPr>
        <w:t>Ograniczenie us</w:t>
      </w:r>
      <w:r w:rsidR="007A19AD">
        <w:rPr>
          <w:rFonts w:ascii="Arial" w:hAnsi="Arial" w:cs="Arial"/>
        </w:rPr>
        <w:t>ługi, o którym mowa w ust. 1</w:t>
      </w:r>
      <w:r w:rsidRPr="00446551">
        <w:rPr>
          <w:rFonts w:ascii="Arial" w:hAnsi="Arial" w:cs="Arial"/>
        </w:rPr>
        <w:t>, może nastąpić jeśli zostanie wprowadzone do umowy aneksem podpisanym przez Strony umowy.</w:t>
      </w:r>
    </w:p>
    <w:p w:rsidR="002C3B03" w:rsidRPr="002C3B03" w:rsidRDefault="002C3B03" w:rsidP="002C3B03">
      <w:pPr>
        <w:pStyle w:val="pkt"/>
        <w:numPr>
          <w:ilvl w:val="0"/>
          <w:numId w:val="101"/>
        </w:numPr>
        <w:autoSpaceDN/>
        <w:spacing w:before="0" w:after="0"/>
        <w:ind w:left="284" w:hanging="284"/>
        <w:textAlignment w:val="auto"/>
        <w:rPr>
          <w:rFonts w:ascii="Arial" w:hAnsi="Arial" w:cs="Arial"/>
          <w:sz w:val="20"/>
          <w:szCs w:val="20"/>
        </w:rPr>
      </w:pPr>
      <w:r>
        <w:rPr>
          <w:rFonts w:ascii="Arial" w:hAnsi="Arial" w:cs="Arial"/>
          <w:sz w:val="20"/>
          <w:szCs w:val="20"/>
        </w:rPr>
        <w:t xml:space="preserve">W przypadku nieuzasadnionej odmowy podpisania aneksu wskazanego w ust. 3, wynagrodzenie podlega zmniejszeniu zgodnie z ust. 2. </w:t>
      </w:r>
    </w:p>
    <w:p w:rsidR="00446551" w:rsidRDefault="00446551" w:rsidP="00446551">
      <w:pPr>
        <w:pStyle w:val="Bezodstpw"/>
        <w:tabs>
          <w:tab w:val="left" w:pos="284"/>
        </w:tabs>
        <w:jc w:val="both"/>
        <w:rPr>
          <w:rFonts w:ascii="Arial" w:hAnsi="Arial" w:cs="Arial"/>
        </w:rPr>
      </w:pPr>
    </w:p>
    <w:p w:rsidR="00B54CB8" w:rsidRDefault="00446551" w:rsidP="00330619">
      <w:pPr>
        <w:pStyle w:val="Bezodstpw"/>
        <w:tabs>
          <w:tab w:val="left" w:pos="0"/>
        </w:tabs>
        <w:jc w:val="center"/>
        <w:rPr>
          <w:rFonts w:ascii="Arial" w:hAnsi="Arial" w:cs="Arial"/>
        </w:rPr>
      </w:pPr>
      <w:r>
        <w:rPr>
          <w:rFonts w:ascii="Arial" w:hAnsi="Arial" w:cs="Arial"/>
        </w:rPr>
        <w:t>§ 5.</w:t>
      </w:r>
    </w:p>
    <w:p w:rsidR="006C6DE0" w:rsidRPr="003C1034" w:rsidRDefault="006C6DE0" w:rsidP="00ED1A1E">
      <w:pPr>
        <w:pStyle w:val="Bezodstpw"/>
        <w:tabs>
          <w:tab w:val="left" w:pos="0"/>
        </w:tabs>
        <w:jc w:val="center"/>
        <w:rPr>
          <w:rFonts w:ascii="Arial" w:hAnsi="Arial" w:cs="Arial"/>
        </w:rPr>
      </w:pPr>
    </w:p>
    <w:p w:rsidR="0092097F" w:rsidRDefault="00D30A45" w:rsidP="003D7B2C">
      <w:pPr>
        <w:pStyle w:val="Standard"/>
        <w:numPr>
          <w:ilvl w:val="0"/>
          <w:numId w:val="82"/>
        </w:numPr>
        <w:tabs>
          <w:tab w:val="left" w:pos="284"/>
          <w:tab w:val="left" w:pos="852"/>
        </w:tabs>
        <w:ind w:left="284" w:hanging="284"/>
        <w:jc w:val="both"/>
      </w:pPr>
      <w:r>
        <w:rPr>
          <w:rFonts w:ascii="Arial" w:hAnsi="Arial" w:cs="Arial"/>
          <w:color w:val="000000"/>
          <w:sz w:val="20"/>
          <w:szCs w:val="20"/>
        </w:rPr>
        <w:t xml:space="preserve">W wypadku usiłowania lub dokonania przestępstwa przeciwko ochranianemu mieniu lub znajdującej się na terenie obiektu chronionego osobie, pracownicy ochrony i pracownicy do konwojowania, zobowiązani są postępować zgodnie z zasadami stanu wyższej konieczności i obrony koniecznej oraz zgodnie </w:t>
      </w:r>
      <w:r w:rsidR="00446551">
        <w:rPr>
          <w:rFonts w:ascii="Arial" w:hAnsi="Arial" w:cs="Arial"/>
          <w:color w:val="000000"/>
          <w:sz w:val="20"/>
          <w:szCs w:val="20"/>
        </w:rPr>
        <w:t xml:space="preserve">                    </w:t>
      </w:r>
      <w:r>
        <w:rPr>
          <w:rFonts w:ascii="Arial" w:hAnsi="Arial" w:cs="Arial"/>
          <w:color w:val="000000"/>
          <w:sz w:val="20"/>
          <w:szCs w:val="20"/>
        </w:rPr>
        <w:t xml:space="preserve">z przepisami regulującymi zasady i warunki wykonywania ochrony, </w:t>
      </w:r>
      <w:r>
        <w:rPr>
          <w:rFonts w:ascii="Arial" w:hAnsi="Arial" w:cs="Arial"/>
          <w:sz w:val="20"/>
          <w:szCs w:val="20"/>
        </w:rPr>
        <w:t>zgodnie</w:t>
      </w:r>
      <w:r w:rsidR="00446551">
        <w:rPr>
          <w:rFonts w:ascii="Arial" w:hAnsi="Arial" w:cs="Arial"/>
          <w:sz w:val="20"/>
          <w:szCs w:val="20"/>
        </w:rPr>
        <w:t xml:space="preserve"> </w:t>
      </w:r>
      <w:r>
        <w:rPr>
          <w:rFonts w:ascii="Arial" w:hAnsi="Arial" w:cs="Arial"/>
          <w:sz w:val="20"/>
          <w:szCs w:val="20"/>
        </w:rPr>
        <w:t xml:space="preserve">z wymaganiami wynikającymi z ustawy z dnia 22 sierpnia 1997r. o ochronie osób i mienia </w:t>
      </w:r>
      <w:r w:rsidR="006C6DE0">
        <w:rPr>
          <w:rFonts w:ascii="Arial" w:hAnsi="Arial" w:cs="Arial"/>
          <w:i/>
          <w:iCs/>
          <w:sz w:val="20"/>
          <w:szCs w:val="20"/>
        </w:rPr>
        <w:t xml:space="preserve">(Dz. U. z 2016r.  poz. 1432 z </w:t>
      </w:r>
      <w:proofErr w:type="spellStart"/>
      <w:r w:rsidR="006C6DE0">
        <w:rPr>
          <w:rFonts w:ascii="Arial" w:hAnsi="Arial" w:cs="Arial"/>
          <w:i/>
          <w:iCs/>
          <w:sz w:val="20"/>
          <w:szCs w:val="20"/>
        </w:rPr>
        <w:t>późn</w:t>
      </w:r>
      <w:proofErr w:type="spellEnd"/>
      <w:r w:rsidR="006C6DE0">
        <w:rPr>
          <w:rFonts w:ascii="Arial" w:hAnsi="Arial" w:cs="Arial"/>
          <w:i/>
          <w:iCs/>
          <w:sz w:val="20"/>
          <w:szCs w:val="20"/>
        </w:rPr>
        <w:t>. zm.</w:t>
      </w:r>
      <w:r>
        <w:rPr>
          <w:rFonts w:ascii="Arial" w:hAnsi="Arial" w:cs="Arial"/>
          <w:i/>
          <w:iCs/>
          <w:sz w:val="20"/>
          <w:szCs w:val="20"/>
        </w:rPr>
        <w:t>)</w:t>
      </w:r>
      <w:r>
        <w:rPr>
          <w:rFonts w:ascii="Arial" w:hAnsi="Arial" w:cs="Arial"/>
          <w:color w:val="000000"/>
          <w:sz w:val="20"/>
          <w:szCs w:val="20"/>
        </w:rPr>
        <w:t>.</w:t>
      </w:r>
    </w:p>
    <w:p w:rsidR="0092097F" w:rsidRDefault="00D30A45" w:rsidP="00446551">
      <w:pPr>
        <w:pStyle w:val="Standard"/>
        <w:numPr>
          <w:ilvl w:val="0"/>
          <w:numId w:val="51"/>
        </w:numPr>
        <w:tabs>
          <w:tab w:val="left" w:pos="284"/>
          <w:tab w:val="left" w:pos="852"/>
        </w:tabs>
        <w:ind w:left="426" w:hanging="426"/>
        <w:jc w:val="both"/>
        <w:rPr>
          <w:rFonts w:ascii="Arial" w:hAnsi="Arial" w:cs="Arial"/>
          <w:color w:val="000000"/>
          <w:sz w:val="20"/>
          <w:szCs w:val="20"/>
        </w:rPr>
      </w:pPr>
      <w:r>
        <w:rPr>
          <w:rFonts w:ascii="Arial" w:hAnsi="Arial" w:cs="Arial"/>
          <w:color w:val="000000"/>
          <w:sz w:val="20"/>
          <w:szCs w:val="20"/>
        </w:rPr>
        <w:t>Wykonawca zobowiązany jest do prowadzenia depozytu broni i innych niebezpiecznych przedmiotów.</w:t>
      </w:r>
    </w:p>
    <w:p w:rsidR="0092097F" w:rsidRDefault="0092097F">
      <w:pPr>
        <w:pStyle w:val="Standard"/>
        <w:jc w:val="both"/>
        <w:rPr>
          <w:rFonts w:ascii="Arial" w:hAnsi="Arial" w:cs="Arial"/>
          <w:sz w:val="20"/>
          <w:szCs w:val="20"/>
        </w:rPr>
      </w:pPr>
    </w:p>
    <w:p w:rsidR="0092097F" w:rsidRDefault="0092097F">
      <w:pPr>
        <w:pStyle w:val="Standard"/>
        <w:jc w:val="both"/>
        <w:rPr>
          <w:rFonts w:ascii="Arial" w:hAnsi="Arial" w:cs="Arial"/>
          <w:sz w:val="20"/>
          <w:szCs w:val="20"/>
        </w:rPr>
      </w:pPr>
    </w:p>
    <w:p w:rsidR="0092097F" w:rsidRDefault="00446551" w:rsidP="00330619">
      <w:pPr>
        <w:pStyle w:val="Standard"/>
        <w:tabs>
          <w:tab w:val="left" w:pos="0"/>
        </w:tabs>
        <w:spacing w:line="360" w:lineRule="auto"/>
        <w:ind w:right="-1"/>
        <w:jc w:val="center"/>
        <w:rPr>
          <w:rFonts w:ascii="Arial" w:eastAsia="Arial" w:hAnsi="Arial" w:cs="Arial"/>
          <w:bCs/>
          <w:color w:val="000000"/>
          <w:sz w:val="20"/>
          <w:szCs w:val="20"/>
        </w:rPr>
      </w:pPr>
      <w:r>
        <w:rPr>
          <w:rFonts w:ascii="Arial" w:eastAsia="Arial" w:hAnsi="Arial" w:cs="Arial"/>
          <w:bCs/>
          <w:color w:val="000000"/>
          <w:sz w:val="20"/>
          <w:szCs w:val="20"/>
        </w:rPr>
        <w:t>§ 6</w:t>
      </w:r>
      <w:r w:rsidR="00D30A45">
        <w:rPr>
          <w:rFonts w:ascii="Arial" w:eastAsia="Arial" w:hAnsi="Arial" w:cs="Arial"/>
          <w:bCs/>
          <w:color w:val="000000"/>
          <w:sz w:val="20"/>
          <w:szCs w:val="20"/>
        </w:rPr>
        <w:t>.</w:t>
      </w:r>
    </w:p>
    <w:p w:rsidR="0092097F" w:rsidRDefault="00D30A45" w:rsidP="003D7B2C">
      <w:pPr>
        <w:pStyle w:val="Standard"/>
        <w:numPr>
          <w:ilvl w:val="0"/>
          <w:numId w:val="103"/>
        </w:numPr>
        <w:tabs>
          <w:tab w:val="left" w:pos="852"/>
        </w:tabs>
        <w:ind w:left="284" w:hanging="284"/>
        <w:jc w:val="both"/>
      </w:pPr>
      <w:r>
        <w:rPr>
          <w:rFonts w:ascii="Arial" w:hAnsi="Arial" w:cs="Arial"/>
          <w:color w:val="000000"/>
          <w:sz w:val="20"/>
          <w:szCs w:val="20"/>
        </w:rPr>
        <w:t>Wykonawca skieruje do wykonywania umowy</w:t>
      </w:r>
      <w:r>
        <w:rPr>
          <w:rFonts w:ascii="Arial" w:hAnsi="Arial" w:cs="Arial"/>
          <w:sz w:val="20"/>
          <w:szCs w:val="20"/>
        </w:rPr>
        <w:t xml:space="preserve"> osoby, wskazane zgodnie ze złożoną ofertą, </w:t>
      </w:r>
      <w:proofErr w:type="spellStart"/>
      <w:r>
        <w:rPr>
          <w:rFonts w:ascii="Arial" w:hAnsi="Arial" w:cs="Arial"/>
          <w:sz w:val="20"/>
          <w:szCs w:val="20"/>
        </w:rPr>
        <w:t>t.j</w:t>
      </w:r>
      <w:proofErr w:type="spellEnd"/>
      <w:r>
        <w:rPr>
          <w:rFonts w:ascii="Arial" w:hAnsi="Arial" w:cs="Arial"/>
          <w:sz w:val="20"/>
          <w:szCs w:val="20"/>
        </w:rPr>
        <w:t>.:</w:t>
      </w:r>
    </w:p>
    <w:p w:rsidR="0092097F" w:rsidRDefault="00D30A45" w:rsidP="003D7B2C">
      <w:pPr>
        <w:pStyle w:val="Standard"/>
        <w:numPr>
          <w:ilvl w:val="0"/>
          <w:numId w:val="83"/>
        </w:numPr>
        <w:tabs>
          <w:tab w:val="left" w:pos="1125"/>
        </w:tabs>
        <w:ind w:left="585" w:hanging="301"/>
        <w:jc w:val="both"/>
        <w:rPr>
          <w:rFonts w:ascii="Arial" w:hAnsi="Arial" w:cs="Arial"/>
          <w:sz w:val="20"/>
          <w:szCs w:val="20"/>
        </w:rPr>
      </w:pPr>
      <w:r>
        <w:rPr>
          <w:rFonts w:ascii="Arial" w:hAnsi="Arial" w:cs="Arial"/>
          <w:sz w:val="20"/>
          <w:szCs w:val="20"/>
        </w:rPr>
        <w:t>osobę, która pełnić będzie funkcję kierownika ochrony;</w:t>
      </w:r>
    </w:p>
    <w:p w:rsidR="0092097F" w:rsidRDefault="006C6DE0" w:rsidP="006C6DE0">
      <w:pPr>
        <w:pStyle w:val="Standard"/>
        <w:numPr>
          <w:ilvl w:val="0"/>
          <w:numId w:val="53"/>
        </w:numPr>
        <w:tabs>
          <w:tab w:val="left" w:pos="1125"/>
        </w:tabs>
        <w:ind w:left="585" w:hanging="301"/>
        <w:jc w:val="both"/>
        <w:rPr>
          <w:rFonts w:ascii="Arial" w:hAnsi="Arial" w:cs="Arial"/>
          <w:sz w:val="20"/>
          <w:szCs w:val="20"/>
        </w:rPr>
      </w:pPr>
      <w:r>
        <w:rPr>
          <w:rFonts w:ascii="Arial" w:hAnsi="Arial" w:cs="Arial"/>
          <w:sz w:val="20"/>
          <w:szCs w:val="20"/>
        </w:rPr>
        <w:t>pracowników ochrony;</w:t>
      </w:r>
    </w:p>
    <w:p w:rsidR="006C6DE0" w:rsidRDefault="006C6DE0" w:rsidP="006C6DE0">
      <w:pPr>
        <w:pStyle w:val="Standard"/>
        <w:numPr>
          <w:ilvl w:val="0"/>
          <w:numId w:val="53"/>
        </w:numPr>
        <w:tabs>
          <w:tab w:val="left" w:pos="1125"/>
        </w:tabs>
        <w:ind w:left="585" w:hanging="301"/>
        <w:jc w:val="both"/>
        <w:rPr>
          <w:rFonts w:ascii="Arial" w:hAnsi="Arial" w:cs="Arial"/>
          <w:sz w:val="20"/>
          <w:szCs w:val="20"/>
        </w:rPr>
      </w:pPr>
      <w:r>
        <w:rPr>
          <w:rFonts w:ascii="Arial" w:hAnsi="Arial" w:cs="Arial"/>
          <w:sz w:val="20"/>
          <w:szCs w:val="20"/>
        </w:rPr>
        <w:t>pracownika do konwojowania wartości pieniężnych i innych wartościowych przedmiotów,</w:t>
      </w:r>
    </w:p>
    <w:p w:rsidR="006C6DE0" w:rsidRPr="0084365D" w:rsidRDefault="006C6DE0" w:rsidP="0092299F">
      <w:pPr>
        <w:pStyle w:val="Standard"/>
        <w:tabs>
          <w:tab w:val="left" w:pos="1125"/>
        </w:tabs>
        <w:ind w:left="284"/>
        <w:jc w:val="both"/>
        <w:rPr>
          <w:rFonts w:ascii="Arial" w:hAnsi="Arial" w:cs="Arial"/>
          <w:sz w:val="20"/>
          <w:szCs w:val="20"/>
        </w:rPr>
      </w:pPr>
      <w:r>
        <w:rPr>
          <w:rFonts w:ascii="Arial" w:hAnsi="Arial" w:cs="Arial"/>
          <w:sz w:val="20"/>
          <w:szCs w:val="20"/>
        </w:rPr>
        <w:t>zgodnie z wymaganiami określonymi w § 1 ust.</w:t>
      </w:r>
      <w:r w:rsidR="0092299F">
        <w:rPr>
          <w:rFonts w:ascii="Arial" w:hAnsi="Arial" w:cs="Arial"/>
          <w:sz w:val="20"/>
          <w:szCs w:val="20"/>
        </w:rPr>
        <w:t>6</w:t>
      </w:r>
      <w:r>
        <w:rPr>
          <w:rFonts w:ascii="Arial" w:hAnsi="Arial" w:cs="Arial"/>
          <w:sz w:val="20"/>
          <w:szCs w:val="20"/>
        </w:rPr>
        <w:t>.</w:t>
      </w:r>
    </w:p>
    <w:p w:rsidR="0092097F" w:rsidRDefault="00D30A45" w:rsidP="003D7B2C">
      <w:pPr>
        <w:pStyle w:val="Standard"/>
        <w:numPr>
          <w:ilvl w:val="0"/>
          <w:numId w:val="84"/>
        </w:numPr>
        <w:tabs>
          <w:tab w:val="left" w:pos="-225"/>
          <w:tab w:val="left" w:pos="540"/>
        </w:tabs>
        <w:ind w:left="255" w:hanging="240"/>
        <w:jc w:val="both"/>
        <w:rPr>
          <w:rFonts w:ascii="Arial" w:hAnsi="Arial" w:cs="Arial"/>
          <w:sz w:val="20"/>
          <w:szCs w:val="20"/>
        </w:rPr>
      </w:pPr>
      <w:r>
        <w:rPr>
          <w:rFonts w:ascii="Arial" w:hAnsi="Arial" w:cs="Arial"/>
          <w:sz w:val="20"/>
          <w:szCs w:val="20"/>
        </w:rPr>
        <w:t>Osoby, o których mowa w ust. 1, muszą posiadać aktualne uprawnienia do świadczenia usługi przez cały okres realizacji umowy.</w:t>
      </w:r>
    </w:p>
    <w:p w:rsidR="0092097F" w:rsidRDefault="00D30A45">
      <w:pPr>
        <w:pStyle w:val="Standard"/>
        <w:numPr>
          <w:ilvl w:val="0"/>
          <w:numId w:val="54"/>
        </w:numPr>
        <w:tabs>
          <w:tab w:val="left" w:pos="-225"/>
          <w:tab w:val="left" w:pos="540"/>
        </w:tabs>
        <w:ind w:left="255" w:hanging="240"/>
        <w:jc w:val="both"/>
      </w:pPr>
      <w:r>
        <w:rPr>
          <w:rFonts w:ascii="Arial" w:hAnsi="Arial" w:cs="Arial"/>
          <w:sz w:val="20"/>
          <w:szCs w:val="20"/>
        </w:rPr>
        <w:t>Zmiana w trakcie realizacji przedmiotu niniejszej umowy którejkolwiek z osób wskazanych w ofercie,                         o których mowa w ust. 1, musi być uzasadniona przez Wykonawcę na piśmie i wymaga pisemnego zaakceptowania przez Zamawiającego. Zamawiający zaakceptuje taką zmianę w terminie 2 dni od daty przedłożenia propozycji i wyłącznie wtedy, gdy kwalifikacje wskazanej osoby będą takie same lub wyższe od kwalifikacji wymaganych dla tej osoby post</w:t>
      </w:r>
      <w:r w:rsidR="006C6DE0">
        <w:rPr>
          <w:rFonts w:ascii="Arial" w:hAnsi="Arial" w:cs="Arial"/>
          <w:sz w:val="20"/>
          <w:szCs w:val="20"/>
        </w:rPr>
        <w:t>anowieniami ogłoszenia o zamówieniu</w:t>
      </w:r>
      <w:r>
        <w:rPr>
          <w:rFonts w:ascii="Arial" w:hAnsi="Arial" w:cs="Arial"/>
          <w:sz w:val="20"/>
          <w:szCs w:val="20"/>
        </w:rPr>
        <w:t>.</w:t>
      </w:r>
    </w:p>
    <w:p w:rsidR="0092097F" w:rsidRDefault="00D30A45">
      <w:pPr>
        <w:pStyle w:val="Standard"/>
        <w:numPr>
          <w:ilvl w:val="0"/>
          <w:numId w:val="54"/>
        </w:numPr>
        <w:tabs>
          <w:tab w:val="left" w:pos="-225"/>
          <w:tab w:val="left" w:pos="540"/>
        </w:tabs>
        <w:ind w:left="255" w:hanging="240"/>
        <w:jc w:val="both"/>
        <w:rPr>
          <w:rFonts w:ascii="Arial" w:hAnsi="Arial" w:cs="Arial"/>
          <w:sz w:val="20"/>
          <w:szCs w:val="20"/>
        </w:rPr>
      </w:pPr>
      <w:r>
        <w:rPr>
          <w:rFonts w:ascii="Arial" w:hAnsi="Arial" w:cs="Arial"/>
          <w:sz w:val="20"/>
          <w:szCs w:val="20"/>
        </w:rPr>
        <w:t>Wykonawca musi przedłożyć Zamawiającemu propozycję zmiany, o której mowa w ust. 3 nie później niż</w:t>
      </w:r>
      <w:r w:rsidR="00446551">
        <w:rPr>
          <w:rFonts w:ascii="Arial" w:hAnsi="Arial" w:cs="Arial"/>
          <w:sz w:val="20"/>
          <w:szCs w:val="20"/>
        </w:rPr>
        <w:t xml:space="preserve"> na </w:t>
      </w:r>
      <w:r>
        <w:rPr>
          <w:rFonts w:ascii="Arial" w:hAnsi="Arial" w:cs="Arial"/>
          <w:sz w:val="20"/>
          <w:szCs w:val="20"/>
        </w:rPr>
        <w:t>2 dni przed planowanym skierowaniem do wykonania usługi innej osoby, przedkładając jednocześnie stosowne dokumenty potwierdzające aktualne kwalifikacje wskazanej osoby.</w:t>
      </w:r>
    </w:p>
    <w:p w:rsidR="0092097F" w:rsidRDefault="00D30A45">
      <w:pPr>
        <w:pStyle w:val="Standard"/>
        <w:numPr>
          <w:ilvl w:val="0"/>
          <w:numId w:val="54"/>
        </w:numPr>
        <w:tabs>
          <w:tab w:val="left" w:pos="-225"/>
          <w:tab w:val="left" w:pos="540"/>
        </w:tabs>
        <w:ind w:left="255" w:hanging="240"/>
        <w:jc w:val="both"/>
        <w:rPr>
          <w:rFonts w:ascii="Arial" w:hAnsi="Arial" w:cs="Arial"/>
          <w:sz w:val="20"/>
          <w:szCs w:val="20"/>
        </w:rPr>
      </w:pPr>
      <w:r>
        <w:rPr>
          <w:rFonts w:ascii="Arial" w:hAnsi="Arial" w:cs="Arial"/>
          <w:sz w:val="20"/>
          <w:szCs w:val="20"/>
        </w:rPr>
        <w:t>Postanowienia ust. 4 nie dotyczą sytuacji losowych, np. niezdolności do pracy lub śmierci osoby wskazanej pierwotnie do wykonania przedmiotu zamówienia.</w:t>
      </w:r>
    </w:p>
    <w:p w:rsidR="0092097F" w:rsidRDefault="00D30A45">
      <w:pPr>
        <w:pStyle w:val="Standard"/>
        <w:numPr>
          <w:ilvl w:val="0"/>
          <w:numId w:val="54"/>
        </w:numPr>
        <w:tabs>
          <w:tab w:val="left" w:pos="-225"/>
          <w:tab w:val="left" w:pos="540"/>
        </w:tabs>
        <w:ind w:left="255" w:hanging="240"/>
        <w:jc w:val="both"/>
        <w:rPr>
          <w:rFonts w:ascii="Arial" w:hAnsi="Arial" w:cs="Arial"/>
          <w:sz w:val="20"/>
          <w:szCs w:val="20"/>
        </w:rPr>
      </w:pPr>
      <w:r>
        <w:rPr>
          <w:rFonts w:ascii="Arial" w:hAnsi="Arial" w:cs="Arial"/>
          <w:sz w:val="20"/>
          <w:szCs w:val="20"/>
        </w:rPr>
        <w:t>W przypadku konieczności nagłej zmiany jakiejkolwiek osoby, o której mowa w ust. 1, Wykonawca powiadomi o tym Zamawiającego telefonicznie oraz dokona odpowiedniej adnotacji o powyższym                                w książce pełnienia służby, a niezbędne dokum</w:t>
      </w:r>
      <w:r w:rsidR="00B07835">
        <w:rPr>
          <w:rFonts w:ascii="Arial" w:hAnsi="Arial" w:cs="Arial"/>
          <w:sz w:val="20"/>
          <w:szCs w:val="20"/>
        </w:rPr>
        <w:t>enty, o których mowa w ust. 4</w:t>
      </w:r>
      <w:r>
        <w:rPr>
          <w:rFonts w:ascii="Arial" w:hAnsi="Arial" w:cs="Arial"/>
          <w:sz w:val="20"/>
          <w:szCs w:val="20"/>
        </w:rPr>
        <w:t xml:space="preserve"> przekaże faksem                       oraz dostarczy je niezwłocznie w formie pisemnej.</w:t>
      </w:r>
    </w:p>
    <w:p w:rsidR="0092097F" w:rsidRDefault="00D30A45">
      <w:pPr>
        <w:pStyle w:val="Standard"/>
        <w:numPr>
          <w:ilvl w:val="0"/>
          <w:numId w:val="54"/>
        </w:numPr>
        <w:tabs>
          <w:tab w:val="left" w:pos="-225"/>
          <w:tab w:val="left" w:pos="540"/>
        </w:tabs>
        <w:ind w:left="255" w:hanging="240"/>
        <w:jc w:val="both"/>
        <w:rPr>
          <w:rFonts w:ascii="Arial" w:hAnsi="Arial" w:cs="Arial"/>
          <w:sz w:val="20"/>
          <w:szCs w:val="20"/>
        </w:rPr>
      </w:pPr>
      <w:r>
        <w:rPr>
          <w:rFonts w:ascii="Arial" w:hAnsi="Arial" w:cs="Arial"/>
          <w:sz w:val="20"/>
          <w:szCs w:val="20"/>
        </w:rPr>
        <w:t>Skierowanie, bez akceptacji Zamawiającego, do wykonywania usługi innej osoby niż pierwotnie przez niego zaakceptowanej, może stanowić podstawę do rozwiązania umowy z winy Wykonawcy.</w:t>
      </w:r>
    </w:p>
    <w:p w:rsidR="0092097F" w:rsidRDefault="00D30A45">
      <w:pPr>
        <w:pStyle w:val="Standard"/>
        <w:numPr>
          <w:ilvl w:val="0"/>
          <w:numId w:val="54"/>
        </w:numPr>
        <w:tabs>
          <w:tab w:val="left" w:pos="-225"/>
          <w:tab w:val="left" w:pos="540"/>
        </w:tabs>
        <w:ind w:left="255" w:hanging="240"/>
        <w:jc w:val="both"/>
        <w:rPr>
          <w:rFonts w:ascii="Arial" w:hAnsi="Arial" w:cs="Arial"/>
          <w:sz w:val="20"/>
          <w:szCs w:val="20"/>
        </w:rPr>
      </w:pPr>
      <w:r>
        <w:rPr>
          <w:rFonts w:ascii="Arial" w:hAnsi="Arial" w:cs="Arial"/>
          <w:sz w:val="20"/>
          <w:szCs w:val="20"/>
        </w:rPr>
        <w:t>Zaakceptowana przez Zamawiającego zmiana którejkolwiek z osób, o których mowa w ust. 1, nastąpi poprzez dokonanie odpowiedniej adnotacji w książce pełnienia służby i  nie wymaga aneksu do umowy.</w:t>
      </w:r>
    </w:p>
    <w:p w:rsidR="0092097F" w:rsidRDefault="00D30A45">
      <w:pPr>
        <w:pStyle w:val="Standard"/>
        <w:numPr>
          <w:ilvl w:val="0"/>
          <w:numId w:val="54"/>
        </w:numPr>
        <w:tabs>
          <w:tab w:val="left" w:pos="-225"/>
          <w:tab w:val="left" w:pos="540"/>
        </w:tabs>
        <w:ind w:left="255" w:hanging="240"/>
        <w:jc w:val="both"/>
        <w:rPr>
          <w:rFonts w:ascii="Arial" w:hAnsi="Arial" w:cs="Arial"/>
          <w:sz w:val="20"/>
          <w:szCs w:val="20"/>
        </w:rPr>
      </w:pPr>
      <w:r>
        <w:rPr>
          <w:rFonts w:ascii="Arial" w:hAnsi="Arial" w:cs="Arial"/>
          <w:sz w:val="20"/>
          <w:szCs w:val="20"/>
        </w:rPr>
        <w:t>Wykonawca zobowiązuje się do stałego kontrolowania dyscypliny i jakości pracy wykonywanej przez pracowników ochrony przez Kierown</w:t>
      </w:r>
      <w:r w:rsidR="006C6DE0">
        <w:rPr>
          <w:rFonts w:ascii="Arial" w:hAnsi="Arial" w:cs="Arial"/>
          <w:sz w:val="20"/>
          <w:szCs w:val="20"/>
        </w:rPr>
        <w:t>ika Ochrony, o którym mowa w § 8</w:t>
      </w:r>
      <w:r>
        <w:rPr>
          <w:rFonts w:ascii="Arial" w:hAnsi="Arial" w:cs="Arial"/>
          <w:sz w:val="20"/>
          <w:szCs w:val="20"/>
        </w:rPr>
        <w:t xml:space="preserve"> ust. 2.</w:t>
      </w:r>
    </w:p>
    <w:p w:rsidR="0092097F" w:rsidRDefault="00D30A45" w:rsidP="00B07835">
      <w:pPr>
        <w:pStyle w:val="Standard"/>
        <w:numPr>
          <w:ilvl w:val="0"/>
          <w:numId w:val="54"/>
        </w:numPr>
        <w:tabs>
          <w:tab w:val="left" w:pos="-225"/>
          <w:tab w:val="left" w:pos="426"/>
          <w:tab w:val="left" w:pos="630"/>
        </w:tabs>
        <w:ind w:left="255" w:hanging="240"/>
        <w:jc w:val="both"/>
        <w:rPr>
          <w:rFonts w:ascii="Arial" w:hAnsi="Arial" w:cs="Arial"/>
          <w:color w:val="000000"/>
          <w:sz w:val="20"/>
          <w:szCs w:val="20"/>
        </w:rPr>
      </w:pPr>
      <w:r>
        <w:rPr>
          <w:rFonts w:ascii="Arial" w:hAnsi="Arial" w:cs="Arial"/>
          <w:color w:val="000000"/>
          <w:sz w:val="20"/>
          <w:szCs w:val="20"/>
        </w:rPr>
        <w:t>Wykonawca ma obowiązek niezwłocznie skierować do ochrony obiektu chronionego lub konwojowania wartości pieniężnych lub innych wartościowych przedmiotów innego pracownika ochrony lub pracownika                 do konwojowania wartości pieniężnych lub innych wartościowych przedmiotów, posiadającego niezbędne upraw</w:t>
      </w:r>
      <w:r w:rsidR="0092299F">
        <w:rPr>
          <w:rFonts w:ascii="Arial" w:hAnsi="Arial" w:cs="Arial"/>
          <w:color w:val="000000"/>
          <w:sz w:val="20"/>
          <w:szCs w:val="20"/>
        </w:rPr>
        <w:t>nienia, o których mowa  w ust. 2</w:t>
      </w:r>
      <w:r>
        <w:rPr>
          <w:rFonts w:ascii="Arial" w:hAnsi="Arial" w:cs="Arial"/>
          <w:color w:val="000000"/>
          <w:sz w:val="20"/>
          <w:szCs w:val="20"/>
        </w:rPr>
        <w:t>, w przypadku:</w:t>
      </w:r>
    </w:p>
    <w:p w:rsidR="0092097F" w:rsidRDefault="00D30A45" w:rsidP="003D7B2C">
      <w:pPr>
        <w:pStyle w:val="Standard"/>
        <w:numPr>
          <w:ilvl w:val="0"/>
          <w:numId w:val="85"/>
        </w:numPr>
        <w:tabs>
          <w:tab w:val="left" w:pos="567"/>
          <w:tab w:val="left" w:pos="7157"/>
        </w:tabs>
        <w:ind w:left="567" w:hanging="283"/>
        <w:jc w:val="both"/>
        <w:rPr>
          <w:rFonts w:ascii="Arial" w:hAnsi="Arial" w:cs="Arial"/>
          <w:color w:val="000000"/>
          <w:sz w:val="20"/>
          <w:szCs w:val="20"/>
        </w:rPr>
      </w:pPr>
      <w:r>
        <w:rPr>
          <w:rFonts w:ascii="Arial" w:hAnsi="Arial" w:cs="Arial"/>
          <w:color w:val="000000"/>
          <w:sz w:val="20"/>
          <w:szCs w:val="20"/>
        </w:rPr>
        <w:t>nie przybycia na służbę pracownika ochrony lub pracownika do konwojowania wartości pieniężnych lub innych wartościowych przedmiotów,</w:t>
      </w:r>
    </w:p>
    <w:p w:rsidR="0092097F" w:rsidRDefault="00D30A45" w:rsidP="00B07835">
      <w:pPr>
        <w:pStyle w:val="Standard"/>
        <w:numPr>
          <w:ilvl w:val="0"/>
          <w:numId w:val="55"/>
        </w:numPr>
        <w:tabs>
          <w:tab w:val="left" w:pos="567"/>
          <w:tab w:val="left" w:pos="7157"/>
        </w:tabs>
        <w:ind w:left="567" w:hanging="283"/>
        <w:jc w:val="both"/>
        <w:rPr>
          <w:rFonts w:ascii="Arial" w:hAnsi="Arial" w:cs="Arial"/>
          <w:color w:val="000000"/>
          <w:sz w:val="20"/>
          <w:szCs w:val="20"/>
        </w:rPr>
      </w:pPr>
      <w:r>
        <w:rPr>
          <w:rFonts w:ascii="Arial" w:hAnsi="Arial" w:cs="Arial"/>
          <w:color w:val="000000"/>
          <w:sz w:val="20"/>
          <w:szCs w:val="20"/>
        </w:rPr>
        <w:t>przybycia pracownika ochrony lub pracownika do konwojowania wartości pieniężnych lub innych wartościowych przedmiotów w stanie uniemożliwiającym mu wykonywanie obowiązków.</w:t>
      </w:r>
    </w:p>
    <w:p w:rsidR="0092097F" w:rsidRDefault="0092097F">
      <w:pPr>
        <w:pStyle w:val="Standard"/>
        <w:tabs>
          <w:tab w:val="left" w:pos="852"/>
        </w:tabs>
        <w:ind w:left="284" w:right="425" w:hanging="284"/>
        <w:jc w:val="both"/>
        <w:rPr>
          <w:rFonts w:ascii="Arial" w:eastAsia="Arial" w:hAnsi="Arial" w:cs="Arial"/>
          <w:b/>
          <w:bCs/>
          <w:color w:val="000000"/>
          <w:sz w:val="20"/>
          <w:szCs w:val="20"/>
        </w:rPr>
      </w:pPr>
    </w:p>
    <w:p w:rsidR="0092097F" w:rsidRDefault="00D30A45">
      <w:pPr>
        <w:pStyle w:val="Standard"/>
        <w:tabs>
          <w:tab w:val="left" w:pos="284"/>
        </w:tabs>
        <w:spacing w:line="360" w:lineRule="auto"/>
        <w:ind w:right="425"/>
        <w:jc w:val="center"/>
      </w:pPr>
      <w:r>
        <w:rPr>
          <w:rFonts w:ascii="Arial" w:eastAsia="Arial" w:hAnsi="Arial" w:cs="Arial"/>
          <w:bCs/>
          <w:color w:val="000000"/>
          <w:sz w:val="20"/>
          <w:szCs w:val="20"/>
        </w:rPr>
        <w:t>§</w:t>
      </w:r>
      <w:r w:rsidR="003B2FE4">
        <w:rPr>
          <w:rFonts w:ascii="Arial" w:hAnsi="Arial" w:cs="Arial"/>
          <w:bCs/>
          <w:color w:val="000000"/>
          <w:sz w:val="20"/>
          <w:szCs w:val="20"/>
        </w:rPr>
        <w:t xml:space="preserve"> 7</w:t>
      </w:r>
      <w:r>
        <w:rPr>
          <w:rFonts w:ascii="Arial" w:hAnsi="Arial" w:cs="Arial"/>
          <w:bCs/>
          <w:color w:val="000000"/>
          <w:sz w:val="20"/>
          <w:szCs w:val="20"/>
        </w:rPr>
        <w:t>.</w:t>
      </w:r>
    </w:p>
    <w:p w:rsidR="0092097F" w:rsidRDefault="00D30A45">
      <w:pPr>
        <w:pStyle w:val="Standard"/>
        <w:numPr>
          <w:ilvl w:val="1"/>
          <w:numId w:val="19"/>
        </w:numPr>
        <w:tabs>
          <w:tab w:val="left" w:pos="852"/>
        </w:tabs>
        <w:ind w:left="284" w:right="60" w:hanging="284"/>
        <w:jc w:val="both"/>
        <w:rPr>
          <w:rFonts w:ascii="Arial" w:hAnsi="Arial" w:cs="Arial"/>
          <w:color w:val="000000"/>
          <w:sz w:val="20"/>
          <w:szCs w:val="20"/>
        </w:rPr>
      </w:pPr>
      <w:r>
        <w:rPr>
          <w:rFonts w:ascii="Arial" w:hAnsi="Arial" w:cs="Arial"/>
          <w:color w:val="000000"/>
          <w:sz w:val="20"/>
          <w:szCs w:val="20"/>
        </w:rPr>
        <w:t>Wykonawca jest zobowiązany do prowadzenia:</w:t>
      </w:r>
    </w:p>
    <w:p w:rsidR="0092097F" w:rsidRDefault="00D30A45" w:rsidP="00B07835">
      <w:pPr>
        <w:pStyle w:val="Standard"/>
        <w:numPr>
          <w:ilvl w:val="1"/>
          <w:numId w:val="56"/>
        </w:numPr>
        <w:tabs>
          <w:tab w:val="left" w:pos="1245"/>
          <w:tab w:val="left" w:pos="2010"/>
        </w:tabs>
        <w:ind w:left="567" w:hanging="312"/>
        <w:jc w:val="both"/>
        <w:rPr>
          <w:rFonts w:ascii="Arial" w:hAnsi="Arial" w:cs="Arial"/>
          <w:color w:val="000000"/>
          <w:sz w:val="20"/>
          <w:szCs w:val="20"/>
        </w:rPr>
      </w:pPr>
      <w:r>
        <w:rPr>
          <w:rFonts w:ascii="Arial" w:hAnsi="Arial" w:cs="Arial"/>
          <w:color w:val="000000"/>
          <w:sz w:val="20"/>
          <w:szCs w:val="20"/>
        </w:rPr>
        <w:t>książek pełnienia służby, przeznaczonych do rejestrowania zdarzeń mających wpływ na obiekt chroniony oraz zawierających rejestr osób przebywających w obiekcie chronionym poza godzinami pracy instytucji;</w:t>
      </w:r>
    </w:p>
    <w:p w:rsidR="0092097F" w:rsidRDefault="00D30A45" w:rsidP="00B07835">
      <w:pPr>
        <w:pStyle w:val="Standard"/>
        <w:numPr>
          <w:ilvl w:val="1"/>
          <w:numId w:val="56"/>
        </w:numPr>
        <w:tabs>
          <w:tab w:val="left" w:pos="1245"/>
          <w:tab w:val="left" w:pos="2010"/>
        </w:tabs>
        <w:ind w:left="567" w:hanging="312"/>
        <w:jc w:val="both"/>
        <w:rPr>
          <w:rFonts w:ascii="Arial" w:hAnsi="Arial" w:cs="Arial"/>
          <w:w w:val="101"/>
          <w:sz w:val="20"/>
          <w:szCs w:val="20"/>
        </w:rPr>
      </w:pPr>
      <w:r>
        <w:rPr>
          <w:rFonts w:ascii="Arial" w:hAnsi="Arial" w:cs="Arial"/>
          <w:w w:val="101"/>
          <w:sz w:val="20"/>
          <w:szCs w:val="20"/>
        </w:rPr>
        <w:t>ewidencji pobierania i zwrotu kluczy do pomieszczeń obiektu,</w:t>
      </w:r>
    </w:p>
    <w:p w:rsidR="0092097F" w:rsidRDefault="00D30A45">
      <w:pPr>
        <w:pStyle w:val="Standard"/>
        <w:tabs>
          <w:tab w:val="left" w:pos="2728"/>
        </w:tabs>
        <w:ind w:left="284" w:right="60"/>
        <w:jc w:val="both"/>
        <w:rPr>
          <w:rFonts w:ascii="Arial" w:hAnsi="Arial" w:cs="Arial"/>
          <w:color w:val="000000"/>
          <w:sz w:val="20"/>
          <w:szCs w:val="20"/>
        </w:rPr>
      </w:pPr>
      <w:r>
        <w:rPr>
          <w:rFonts w:ascii="Arial" w:hAnsi="Arial" w:cs="Arial"/>
          <w:color w:val="000000"/>
          <w:sz w:val="20"/>
          <w:szCs w:val="20"/>
        </w:rPr>
        <w:t>które będą znajdowały się w chronionym obiekcie i będą udostępniane Zamawiającemu do wglądu na każde jego żądanie.</w:t>
      </w:r>
    </w:p>
    <w:p w:rsidR="0092097F" w:rsidRDefault="00D30A45" w:rsidP="003D7B2C">
      <w:pPr>
        <w:pStyle w:val="Standard"/>
        <w:numPr>
          <w:ilvl w:val="0"/>
          <w:numId w:val="86"/>
        </w:numPr>
        <w:tabs>
          <w:tab w:val="left" w:pos="852"/>
        </w:tabs>
        <w:ind w:left="284" w:right="60" w:hanging="284"/>
        <w:jc w:val="both"/>
        <w:rPr>
          <w:rFonts w:ascii="Arial" w:hAnsi="Arial" w:cs="Arial"/>
          <w:color w:val="000000"/>
          <w:sz w:val="20"/>
          <w:szCs w:val="20"/>
        </w:rPr>
      </w:pPr>
      <w:r>
        <w:rPr>
          <w:rFonts w:ascii="Arial" w:hAnsi="Arial" w:cs="Arial"/>
          <w:color w:val="000000"/>
          <w:sz w:val="20"/>
          <w:szCs w:val="20"/>
        </w:rPr>
        <w:t>W razie zaistnienia szczególnych okoliczności pracownicy ochrony mają obowiązek bezzwłocznego powiadomienia o ich wystąpieniu:</w:t>
      </w:r>
    </w:p>
    <w:p w:rsidR="0092097F" w:rsidRDefault="00D30A45" w:rsidP="003D7B2C">
      <w:pPr>
        <w:pStyle w:val="Standard"/>
        <w:numPr>
          <w:ilvl w:val="0"/>
          <w:numId w:val="98"/>
        </w:numPr>
        <w:tabs>
          <w:tab w:val="left" w:pos="2040"/>
        </w:tabs>
        <w:ind w:left="567" w:hanging="283"/>
        <w:jc w:val="both"/>
        <w:rPr>
          <w:rFonts w:ascii="Arial" w:hAnsi="Arial" w:cs="Arial"/>
          <w:color w:val="000000"/>
          <w:sz w:val="20"/>
          <w:szCs w:val="20"/>
        </w:rPr>
      </w:pPr>
      <w:r>
        <w:rPr>
          <w:rFonts w:ascii="Arial" w:hAnsi="Arial" w:cs="Arial"/>
          <w:color w:val="000000"/>
          <w:sz w:val="20"/>
          <w:szCs w:val="20"/>
        </w:rPr>
        <w:t xml:space="preserve">co najmniej jedną osobę upoważnioną przez Zamawiającego, </w:t>
      </w:r>
      <w:proofErr w:type="spellStart"/>
      <w:r>
        <w:rPr>
          <w:rFonts w:ascii="Arial" w:hAnsi="Arial" w:cs="Arial"/>
          <w:color w:val="000000"/>
          <w:sz w:val="20"/>
          <w:szCs w:val="20"/>
        </w:rPr>
        <w:t>t.j</w:t>
      </w:r>
      <w:proofErr w:type="spellEnd"/>
      <w:r>
        <w:rPr>
          <w:rFonts w:ascii="Arial" w:hAnsi="Arial" w:cs="Arial"/>
          <w:color w:val="000000"/>
          <w:sz w:val="20"/>
          <w:szCs w:val="20"/>
        </w:rPr>
        <w:t>.:</w:t>
      </w:r>
    </w:p>
    <w:p w:rsidR="0092097F" w:rsidRDefault="00D30A45" w:rsidP="003D7B2C">
      <w:pPr>
        <w:pStyle w:val="Standard"/>
        <w:numPr>
          <w:ilvl w:val="0"/>
          <w:numId w:val="87"/>
        </w:numPr>
        <w:tabs>
          <w:tab w:val="left" w:pos="851"/>
          <w:tab w:val="left" w:pos="1800"/>
        </w:tabs>
        <w:ind w:left="720" w:hanging="153"/>
        <w:jc w:val="both"/>
        <w:rPr>
          <w:rFonts w:ascii="Arial" w:hAnsi="Arial" w:cs="Arial"/>
          <w:color w:val="000000"/>
          <w:sz w:val="20"/>
          <w:szCs w:val="20"/>
        </w:rPr>
      </w:pPr>
      <w:r>
        <w:rPr>
          <w:rFonts w:ascii="Arial" w:hAnsi="Arial" w:cs="Arial"/>
          <w:color w:val="000000"/>
          <w:sz w:val="20"/>
          <w:szCs w:val="20"/>
        </w:rPr>
        <w:t>……………………………………………….,</w:t>
      </w:r>
    </w:p>
    <w:p w:rsidR="0092097F" w:rsidRDefault="00D30A45" w:rsidP="00B07835">
      <w:pPr>
        <w:pStyle w:val="Standard"/>
        <w:numPr>
          <w:ilvl w:val="0"/>
          <w:numId w:val="59"/>
        </w:numPr>
        <w:tabs>
          <w:tab w:val="left" w:pos="851"/>
          <w:tab w:val="left" w:pos="1800"/>
        </w:tabs>
        <w:ind w:left="720" w:hanging="153"/>
        <w:jc w:val="both"/>
        <w:rPr>
          <w:rFonts w:ascii="Arial" w:hAnsi="Arial" w:cs="Arial"/>
          <w:color w:val="000000"/>
          <w:sz w:val="20"/>
          <w:szCs w:val="20"/>
        </w:rPr>
      </w:pPr>
      <w:r>
        <w:rPr>
          <w:rFonts w:ascii="Arial" w:hAnsi="Arial" w:cs="Arial"/>
          <w:color w:val="000000"/>
          <w:sz w:val="20"/>
          <w:szCs w:val="20"/>
        </w:rPr>
        <w:lastRenderedPageBreak/>
        <w:t>……………………………………………….;</w:t>
      </w:r>
    </w:p>
    <w:p w:rsidR="0092097F" w:rsidRDefault="00D30A45" w:rsidP="003D7B2C">
      <w:pPr>
        <w:pStyle w:val="Standard"/>
        <w:numPr>
          <w:ilvl w:val="0"/>
          <w:numId w:val="98"/>
        </w:numPr>
        <w:tabs>
          <w:tab w:val="left" w:pos="2010"/>
        </w:tabs>
        <w:ind w:left="567" w:hanging="283"/>
        <w:jc w:val="both"/>
        <w:rPr>
          <w:rFonts w:ascii="Arial" w:hAnsi="Arial" w:cs="Arial"/>
          <w:color w:val="000000"/>
          <w:sz w:val="20"/>
          <w:szCs w:val="20"/>
        </w:rPr>
      </w:pPr>
      <w:r>
        <w:rPr>
          <w:rFonts w:ascii="Arial" w:hAnsi="Arial" w:cs="Arial"/>
          <w:color w:val="000000"/>
          <w:sz w:val="20"/>
          <w:szCs w:val="20"/>
        </w:rPr>
        <w:t>odpowiednie służby:</w:t>
      </w:r>
    </w:p>
    <w:p w:rsidR="0092097F" w:rsidRDefault="00D30A45" w:rsidP="003D7B2C">
      <w:pPr>
        <w:pStyle w:val="Standard"/>
        <w:numPr>
          <w:ilvl w:val="0"/>
          <w:numId w:val="88"/>
        </w:numPr>
        <w:tabs>
          <w:tab w:val="left" w:pos="851"/>
        </w:tabs>
        <w:ind w:left="720" w:hanging="153"/>
        <w:jc w:val="both"/>
        <w:rPr>
          <w:rFonts w:ascii="Arial" w:hAnsi="Arial" w:cs="Arial"/>
          <w:color w:val="000000"/>
          <w:sz w:val="20"/>
          <w:szCs w:val="20"/>
        </w:rPr>
      </w:pPr>
      <w:r>
        <w:rPr>
          <w:rFonts w:ascii="Arial" w:hAnsi="Arial" w:cs="Arial"/>
          <w:color w:val="000000"/>
          <w:sz w:val="20"/>
          <w:szCs w:val="20"/>
        </w:rPr>
        <w:t>policję,</w:t>
      </w:r>
    </w:p>
    <w:p w:rsidR="0092097F"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Pr>
          <w:rFonts w:ascii="Arial" w:hAnsi="Arial" w:cs="Arial"/>
          <w:color w:val="000000"/>
          <w:sz w:val="20"/>
          <w:szCs w:val="20"/>
        </w:rPr>
        <w:t>pogotowie ratunkowe,</w:t>
      </w:r>
    </w:p>
    <w:p w:rsidR="0092097F"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Pr>
          <w:rFonts w:ascii="Arial" w:hAnsi="Arial" w:cs="Arial"/>
          <w:color w:val="000000"/>
          <w:sz w:val="20"/>
          <w:szCs w:val="20"/>
        </w:rPr>
        <w:t>pogotowie gazowe,</w:t>
      </w:r>
    </w:p>
    <w:p w:rsidR="0092097F"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Pr>
          <w:rFonts w:ascii="Arial" w:hAnsi="Arial" w:cs="Arial"/>
          <w:color w:val="000000"/>
          <w:sz w:val="20"/>
          <w:szCs w:val="20"/>
        </w:rPr>
        <w:t>pogotowie energetyczne,</w:t>
      </w:r>
    </w:p>
    <w:p w:rsidR="0092097F"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Pr>
          <w:rFonts w:ascii="Arial" w:hAnsi="Arial" w:cs="Arial"/>
          <w:color w:val="000000"/>
          <w:sz w:val="20"/>
          <w:szCs w:val="20"/>
        </w:rPr>
        <w:t>pogotowie wodociągowe,</w:t>
      </w:r>
    </w:p>
    <w:p w:rsidR="0092097F" w:rsidRDefault="00D30A45" w:rsidP="00257DE6">
      <w:pPr>
        <w:pStyle w:val="Standard"/>
        <w:numPr>
          <w:ilvl w:val="0"/>
          <w:numId w:val="61"/>
        </w:numPr>
        <w:tabs>
          <w:tab w:val="left" w:pos="851"/>
        </w:tabs>
        <w:ind w:left="851" w:hanging="284"/>
        <w:jc w:val="both"/>
        <w:rPr>
          <w:rFonts w:ascii="Arial" w:hAnsi="Arial" w:cs="Arial"/>
          <w:color w:val="000000"/>
          <w:sz w:val="20"/>
          <w:szCs w:val="20"/>
        </w:rPr>
      </w:pPr>
      <w:r>
        <w:rPr>
          <w:rFonts w:ascii="Arial" w:hAnsi="Arial" w:cs="Arial"/>
          <w:color w:val="000000"/>
          <w:sz w:val="20"/>
          <w:szCs w:val="20"/>
        </w:rPr>
        <w:t>straż pożarną,</w:t>
      </w:r>
    </w:p>
    <w:p w:rsidR="0092097F" w:rsidRDefault="00D30A45" w:rsidP="00257DE6">
      <w:pPr>
        <w:pStyle w:val="Standard"/>
        <w:numPr>
          <w:ilvl w:val="0"/>
          <w:numId w:val="61"/>
        </w:numPr>
        <w:tabs>
          <w:tab w:val="left" w:pos="851"/>
        </w:tabs>
        <w:ind w:left="720" w:hanging="153"/>
        <w:jc w:val="both"/>
        <w:rPr>
          <w:rFonts w:ascii="Arial" w:hAnsi="Arial" w:cs="Arial"/>
          <w:color w:val="000000"/>
          <w:sz w:val="20"/>
          <w:szCs w:val="20"/>
        </w:rPr>
      </w:pPr>
      <w:r>
        <w:rPr>
          <w:rFonts w:ascii="Arial" w:hAnsi="Arial" w:cs="Arial"/>
          <w:color w:val="000000"/>
          <w:sz w:val="20"/>
          <w:szCs w:val="20"/>
        </w:rPr>
        <w:t xml:space="preserve">inne niezbędne służby.  </w:t>
      </w:r>
    </w:p>
    <w:p w:rsidR="0092097F" w:rsidRDefault="0092097F" w:rsidP="003D7B2C">
      <w:pPr>
        <w:pStyle w:val="Akapitzlist"/>
        <w:numPr>
          <w:ilvl w:val="0"/>
          <w:numId w:val="89"/>
        </w:numPr>
        <w:tabs>
          <w:tab w:val="left" w:pos="1004"/>
        </w:tabs>
        <w:spacing w:after="0" w:line="240" w:lineRule="auto"/>
        <w:ind w:left="360" w:right="60" w:hanging="360"/>
        <w:jc w:val="both"/>
        <w:rPr>
          <w:rFonts w:ascii="Arial" w:eastAsia="Lucida Sans Unicode" w:hAnsi="Arial" w:cs="Arial"/>
          <w:vanish/>
          <w:color w:val="000000"/>
          <w:sz w:val="20"/>
          <w:szCs w:val="20"/>
        </w:rPr>
      </w:pPr>
    </w:p>
    <w:p w:rsidR="00257DE6" w:rsidRPr="00257DE6" w:rsidRDefault="00257DE6" w:rsidP="003D7B2C">
      <w:pPr>
        <w:pStyle w:val="Akapitzlist"/>
        <w:numPr>
          <w:ilvl w:val="0"/>
          <w:numId w:val="90"/>
        </w:numPr>
        <w:tabs>
          <w:tab w:val="left" w:pos="1004"/>
        </w:tabs>
        <w:spacing w:after="0" w:line="240" w:lineRule="auto"/>
        <w:ind w:left="360" w:right="60" w:hanging="360"/>
        <w:jc w:val="both"/>
        <w:rPr>
          <w:rFonts w:ascii="Arial" w:hAnsi="Arial" w:cs="Arial"/>
          <w:vanish/>
          <w:color w:val="000000"/>
          <w:sz w:val="20"/>
          <w:szCs w:val="20"/>
        </w:rPr>
      </w:pPr>
    </w:p>
    <w:p w:rsidR="0092097F" w:rsidRDefault="00D30A45" w:rsidP="003D7B2C">
      <w:pPr>
        <w:pStyle w:val="Standard"/>
        <w:numPr>
          <w:ilvl w:val="0"/>
          <w:numId w:val="90"/>
        </w:numPr>
        <w:tabs>
          <w:tab w:val="left" w:pos="1004"/>
        </w:tabs>
        <w:ind w:left="360" w:right="60" w:hanging="360"/>
        <w:jc w:val="both"/>
        <w:rPr>
          <w:rFonts w:ascii="Arial" w:hAnsi="Arial" w:cs="Arial"/>
          <w:color w:val="000000"/>
          <w:sz w:val="20"/>
          <w:szCs w:val="20"/>
        </w:rPr>
      </w:pPr>
      <w:r>
        <w:rPr>
          <w:rFonts w:ascii="Arial" w:hAnsi="Arial" w:cs="Arial"/>
          <w:color w:val="000000"/>
          <w:sz w:val="20"/>
          <w:szCs w:val="20"/>
        </w:rPr>
        <w:t>Wykaz telefonów alarmowych (do służb wskazanych w ust. 2 pkt 2 oraz do osób upoważnionych przez Zamawiającego, o których mowa w ust. 2 pkt 1, Zamawiający umieści w miejscu dostępnym                          dla pracowników ochrony.</w:t>
      </w:r>
    </w:p>
    <w:p w:rsidR="0092097F" w:rsidRDefault="00D30A45">
      <w:pPr>
        <w:pStyle w:val="Standard"/>
        <w:numPr>
          <w:ilvl w:val="0"/>
          <w:numId w:val="22"/>
        </w:numPr>
        <w:tabs>
          <w:tab w:val="left" w:pos="852"/>
        </w:tabs>
        <w:ind w:left="284" w:right="60" w:hanging="284"/>
        <w:jc w:val="both"/>
        <w:rPr>
          <w:rFonts w:ascii="Arial" w:hAnsi="Arial" w:cs="Arial"/>
          <w:color w:val="000000"/>
          <w:sz w:val="20"/>
          <w:szCs w:val="20"/>
        </w:rPr>
      </w:pPr>
      <w:r>
        <w:rPr>
          <w:rFonts w:ascii="Arial" w:hAnsi="Arial" w:cs="Arial"/>
          <w:color w:val="000000"/>
          <w:sz w:val="20"/>
          <w:szCs w:val="20"/>
        </w:rPr>
        <w:t>Aktualizacji danych, o których mowa w ust. 2 i 3 każdorazowo dokonuje Zamawiający oraz zapewnia pracownikom ochrony swobodny dostęp do telefonu stacjonarnego w celach służbowych.</w:t>
      </w:r>
    </w:p>
    <w:p w:rsidR="0092097F" w:rsidRDefault="00D30A45">
      <w:pPr>
        <w:pStyle w:val="Standard"/>
        <w:numPr>
          <w:ilvl w:val="0"/>
          <w:numId w:val="22"/>
        </w:numPr>
        <w:tabs>
          <w:tab w:val="left" w:pos="852"/>
        </w:tabs>
        <w:ind w:left="284" w:right="60" w:hanging="284"/>
        <w:jc w:val="both"/>
      </w:pPr>
      <w:r>
        <w:rPr>
          <w:rFonts w:ascii="Arial" w:hAnsi="Arial" w:cs="Arial"/>
          <w:color w:val="000000"/>
          <w:sz w:val="20"/>
          <w:szCs w:val="20"/>
        </w:rPr>
        <w:t>Zamawiający będzie utrzymywał w stałej sprawności infrastrukturę techniczną na terenie obiektu.                         W przypadku stwierdzenia awarii lub niesprawności sieci, urządzeń, itp., Wykonawca będzie informował Zamawiającego o tym fakcie za pośrednictwem pracownika ochrony i odnotowywał zaistniałe zdarzenie w książce pełnienia służby.</w:t>
      </w:r>
    </w:p>
    <w:p w:rsidR="0092097F" w:rsidRDefault="00D30A45">
      <w:pPr>
        <w:pStyle w:val="Standard"/>
        <w:numPr>
          <w:ilvl w:val="0"/>
          <w:numId w:val="22"/>
        </w:numPr>
        <w:tabs>
          <w:tab w:val="left" w:pos="852"/>
        </w:tabs>
        <w:ind w:left="284" w:right="60" w:hanging="284"/>
        <w:jc w:val="both"/>
        <w:rPr>
          <w:rFonts w:ascii="Arial" w:hAnsi="Arial" w:cs="Arial"/>
          <w:sz w:val="20"/>
          <w:szCs w:val="20"/>
        </w:rPr>
      </w:pPr>
      <w:r>
        <w:rPr>
          <w:rFonts w:ascii="Arial" w:hAnsi="Arial" w:cs="Arial"/>
          <w:sz w:val="20"/>
          <w:szCs w:val="20"/>
        </w:rPr>
        <w:t>Wykonawca zapozna pracowników dozoru z regulaminami organizacyjnymi obowiązującymi na terenie obiektu chronionego, przepisami bhp i przeciw pożarowymi.</w:t>
      </w:r>
    </w:p>
    <w:p w:rsidR="0092097F" w:rsidRDefault="0092097F">
      <w:pPr>
        <w:pStyle w:val="Standard"/>
        <w:tabs>
          <w:tab w:val="left" w:pos="852"/>
        </w:tabs>
        <w:ind w:left="284" w:right="425" w:hanging="284"/>
        <w:jc w:val="center"/>
        <w:rPr>
          <w:rFonts w:ascii="Arial" w:hAnsi="Arial" w:cs="Arial"/>
          <w:b/>
          <w:bCs/>
          <w:color w:val="000000"/>
          <w:sz w:val="20"/>
          <w:szCs w:val="20"/>
        </w:rPr>
      </w:pPr>
    </w:p>
    <w:p w:rsidR="0092097F" w:rsidRDefault="003B2FE4">
      <w:pPr>
        <w:pStyle w:val="Standard"/>
        <w:tabs>
          <w:tab w:val="left" w:pos="284"/>
        </w:tabs>
        <w:spacing w:line="360" w:lineRule="auto"/>
        <w:ind w:right="425"/>
        <w:jc w:val="center"/>
        <w:rPr>
          <w:rFonts w:ascii="Arial" w:hAnsi="Arial" w:cs="Arial"/>
          <w:bCs/>
          <w:color w:val="000000"/>
          <w:sz w:val="20"/>
          <w:szCs w:val="20"/>
        </w:rPr>
      </w:pPr>
      <w:r>
        <w:rPr>
          <w:rFonts w:ascii="Arial" w:hAnsi="Arial" w:cs="Arial"/>
          <w:bCs/>
          <w:color w:val="000000"/>
          <w:sz w:val="20"/>
          <w:szCs w:val="20"/>
        </w:rPr>
        <w:t>§ 8</w:t>
      </w:r>
      <w:r w:rsidR="00D30A45">
        <w:rPr>
          <w:rFonts w:ascii="Arial" w:hAnsi="Arial" w:cs="Arial"/>
          <w:bCs/>
          <w:color w:val="000000"/>
          <w:sz w:val="20"/>
          <w:szCs w:val="20"/>
        </w:rPr>
        <w:t>.</w:t>
      </w:r>
    </w:p>
    <w:p w:rsidR="0092097F" w:rsidRDefault="00D30A45" w:rsidP="003D7B2C">
      <w:pPr>
        <w:pStyle w:val="Standard"/>
        <w:numPr>
          <w:ilvl w:val="0"/>
          <w:numId w:val="91"/>
        </w:numPr>
        <w:tabs>
          <w:tab w:val="left" w:pos="1080"/>
        </w:tabs>
        <w:ind w:left="284" w:right="15" w:hanging="284"/>
        <w:jc w:val="both"/>
        <w:rPr>
          <w:rFonts w:ascii="Arial" w:hAnsi="Arial" w:cs="Arial"/>
          <w:color w:val="000000"/>
          <w:sz w:val="20"/>
          <w:szCs w:val="20"/>
        </w:rPr>
      </w:pPr>
      <w:r>
        <w:rPr>
          <w:rFonts w:ascii="Arial" w:hAnsi="Arial" w:cs="Arial"/>
          <w:color w:val="000000"/>
          <w:sz w:val="20"/>
          <w:szCs w:val="20"/>
        </w:rPr>
        <w:t>Osobami odpowiedzialnymi z ramienia Zamawiającego do nadzorowania prawidłowości wykonywanej usługi oraz do  bieżących kontaktów z Wykonawcą w sprawach uregulowanych niniejszą umową są :</w:t>
      </w:r>
    </w:p>
    <w:p w:rsidR="0092097F" w:rsidRDefault="00D30A45">
      <w:pPr>
        <w:pStyle w:val="Standard"/>
        <w:numPr>
          <w:ilvl w:val="1"/>
          <w:numId w:val="64"/>
        </w:numPr>
        <w:tabs>
          <w:tab w:val="left" w:pos="1395"/>
        </w:tabs>
        <w:ind w:left="705" w:hanging="360"/>
        <w:jc w:val="both"/>
        <w:rPr>
          <w:rFonts w:ascii="Arial" w:hAnsi="Arial" w:cs="Arial"/>
          <w:color w:val="000000"/>
          <w:sz w:val="20"/>
          <w:szCs w:val="20"/>
        </w:rPr>
      </w:pPr>
      <w:r>
        <w:rPr>
          <w:rFonts w:ascii="Arial" w:hAnsi="Arial" w:cs="Arial"/>
          <w:color w:val="000000"/>
          <w:sz w:val="20"/>
          <w:szCs w:val="20"/>
        </w:rPr>
        <w:t>…………………………..............................</w:t>
      </w:r>
      <w:r w:rsidR="00257DE6">
        <w:rPr>
          <w:rFonts w:ascii="Arial" w:hAnsi="Arial" w:cs="Arial"/>
          <w:color w:val="000000"/>
          <w:sz w:val="20"/>
          <w:szCs w:val="20"/>
        </w:rPr>
        <w:t>...........................................................................................</w:t>
      </w:r>
      <w:r>
        <w:rPr>
          <w:rFonts w:ascii="Arial" w:hAnsi="Arial" w:cs="Arial"/>
          <w:color w:val="000000"/>
          <w:sz w:val="20"/>
          <w:szCs w:val="20"/>
        </w:rPr>
        <w:t>.</w:t>
      </w:r>
    </w:p>
    <w:p w:rsidR="0092097F" w:rsidRDefault="00D30A45">
      <w:pPr>
        <w:pStyle w:val="Standard"/>
        <w:numPr>
          <w:ilvl w:val="1"/>
          <w:numId w:val="64"/>
        </w:numPr>
        <w:tabs>
          <w:tab w:val="left" w:pos="1395"/>
        </w:tabs>
        <w:ind w:left="705" w:hanging="360"/>
        <w:jc w:val="both"/>
        <w:rPr>
          <w:rFonts w:ascii="Arial" w:hAnsi="Arial" w:cs="Arial"/>
          <w:color w:val="000000"/>
          <w:sz w:val="20"/>
          <w:szCs w:val="20"/>
        </w:rPr>
      </w:pPr>
      <w:r>
        <w:rPr>
          <w:rFonts w:ascii="Arial" w:hAnsi="Arial" w:cs="Arial"/>
          <w:color w:val="000000"/>
          <w:sz w:val="20"/>
          <w:szCs w:val="20"/>
        </w:rPr>
        <w:t>……………………………...........................</w:t>
      </w:r>
      <w:r w:rsidR="00257DE6">
        <w:rPr>
          <w:rFonts w:ascii="Arial" w:hAnsi="Arial" w:cs="Arial"/>
          <w:color w:val="000000"/>
          <w:sz w:val="20"/>
          <w:szCs w:val="20"/>
        </w:rPr>
        <w:t>............................................................................................</w:t>
      </w:r>
    </w:p>
    <w:p w:rsidR="0092097F" w:rsidRDefault="00D30A45">
      <w:pPr>
        <w:pStyle w:val="Standard"/>
        <w:tabs>
          <w:tab w:val="left" w:pos="-15"/>
          <w:tab w:val="left" w:pos="0"/>
        </w:tabs>
        <w:ind w:left="-390"/>
        <w:jc w:val="both"/>
        <w:rPr>
          <w:rFonts w:ascii="Arial" w:hAnsi="Arial" w:cs="Arial"/>
          <w:color w:val="000000"/>
          <w:sz w:val="20"/>
          <w:szCs w:val="20"/>
        </w:rPr>
      </w:pPr>
      <w:r>
        <w:rPr>
          <w:rFonts w:ascii="Arial" w:hAnsi="Arial" w:cs="Arial"/>
          <w:color w:val="000000"/>
          <w:sz w:val="20"/>
          <w:szCs w:val="20"/>
        </w:rPr>
        <w:t xml:space="preserve">       2.   Osobą odpowiedzialną z ramienia Wykonawcy za prawidłową realizację usługi jest Kierownik Ochrony</w:t>
      </w:r>
    </w:p>
    <w:p w:rsidR="0092097F" w:rsidRDefault="00D30A45">
      <w:pPr>
        <w:pStyle w:val="Standard"/>
        <w:tabs>
          <w:tab w:val="left" w:pos="-15"/>
          <w:tab w:val="left" w:pos="0"/>
        </w:tabs>
        <w:ind w:left="-390"/>
        <w:jc w:val="both"/>
        <w:rPr>
          <w:rFonts w:ascii="Arial" w:hAnsi="Arial" w:cs="Arial"/>
          <w:color w:val="000000"/>
          <w:sz w:val="20"/>
          <w:szCs w:val="20"/>
        </w:rPr>
      </w:pPr>
      <w:r>
        <w:rPr>
          <w:rFonts w:ascii="Arial" w:hAnsi="Arial" w:cs="Arial"/>
          <w:color w:val="000000"/>
          <w:sz w:val="20"/>
          <w:szCs w:val="20"/>
        </w:rPr>
        <w:t xml:space="preserve">           –  ............................................................................................................................................................... .</w:t>
      </w:r>
    </w:p>
    <w:p w:rsidR="0092097F" w:rsidRDefault="00D30A45" w:rsidP="00257DE6">
      <w:pPr>
        <w:pStyle w:val="Standard"/>
        <w:tabs>
          <w:tab w:val="left" w:pos="299"/>
        </w:tabs>
        <w:ind w:left="284" w:right="15" w:hanging="284"/>
        <w:jc w:val="both"/>
        <w:rPr>
          <w:rFonts w:ascii="Arial" w:hAnsi="Arial" w:cs="Arial"/>
          <w:color w:val="000000"/>
          <w:sz w:val="20"/>
          <w:szCs w:val="20"/>
        </w:rPr>
      </w:pPr>
      <w:r>
        <w:rPr>
          <w:rFonts w:ascii="Arial" w:hAnsi="Arial" w:cs="Arial"/>
          <w:color w:val="000000"/>
          <w:sz w:val="20"/>
          <w:szCs w:val="20"/>
        </w:rPr>
        <w:t>3. Zamawiającemu w każdym czasie przysługuje prawo kontroli jakości świadczonej usługi objętej</w:t>
      </w:r>
      <w:r w:rsidR="00257DE6">
        <w:rPr>
          <w:rFonts w:ascii="Arial" w:hAnsi="Arial" w:cs="Arial"/>
          <w:color w:val="000000"/>
          <w:sz w:val="20"/>
          <w:szCs w:val="20"/>
        </w:rPr>
        <w:t xml:space="preserve"> </w:t>
      </w:r>
      <w:r>
        <w:rPr>
          <w:rFonts w:ascii="Arial" w:hAnsi="Arial" w:cs="Arial"/>
          <w:color w:val="000000"/>
          <w:sz w:val="20"/>
          <w:szCs w:val="20"/>
        </w:rPr>
        <w:t>przedmiotem zamówienia.</w:t>
      </w:r>
    </w:p>
    <w:p w:rsidR="0092097F" w:rsidRDefault="00D30A45">
      <w:pPr>
        <w:pStyle w:val="Standard"/>
        <w:tabs>
          <w:tab w:val="left" w:pos="284"/>
        </w:tabs>
        <w:jc w:val="both"/>
        <w:rPr>
          <w:rFonts w:ascii="Arial" w:eastAsia="Arial" w:hAnsi="Arial" w:cs="Arial"/>
          <w:i/>
          <w:iCs/>
          <w:color w:val="000000"/>
          <w:sz w:val="20"/>
          <w:szCs w:val="20"/>
        </w:rPr>
      </w:pPr>
      <w:r>
        <w:rPr>
          <w:rFonts w:ascii="Arial" w:eastAsia="Arial" w:hAnsi="Arial" w:cs="Arial"/>
          <w:i/>
          <w:iCs/>
          <w:color w:val="000000"/>
          <w:sz w:val="20"/>
          <w:szCs w:val="20"/>
        </w:rPr>
        <w:t xml:space="preserve">   </w:t>
      </w:r>
    </w:p>
    <w:p w:rsidR="0092097F" w:rsidRDefault="003B2FE4" w:rsidP="003B2FE4">
      <w:pPr>
        <w:pStyle w:val="Standard"/>
        <w:tabs>
          <w:tab w:val="left" w:pos="284"/>
        </w:tabs>
        <w:spacing w:line="360" w:lineRule="auto"/>
        <w:ind w:right="425"/>
        <w:jc w:val="center"/>
        <w:rPr>
          <w:rFonts w:ascii="Arial" w:hAnsi="Arial" w:cs="Arial"/>
          <w:bCs/>
          <w:color w:val="000000"/>
          <w:sz w:val="20"/>
          <w:szCs w:val="20"/>
        </w:rPr>
      </w:pPr>
      <w:r>
        <w:rPr>
          <w:rFonts w:ascii="Arial" w:hAnsi="Arial" w:cs="Arial"/>
          <w:bCs/>
          <w:color w:val="000000"/>
          <w:sz w:val="20"/>
          <w:szCs w:val="20"/>
        </w:rPr>
        <w:t>§ 9</w:t>
      </w:r>
      <w:r w:rsidR="00D30A45">
        <w:rPr>
          <w:rFonts w:ascii="Arial" w:hAnsi="Arial" w:cs="Arial"/>
          <w:bCs/>
          <w:color w:val="000000"/>
          <w:sz w:val="20"/>
          <w:szCs w:val="20"/>
        </w:rPr>
        <w:t>.</w:t>
      </w:r>
    </w:p>
    <w:p w:rsidR="0092097F" w:rsidRDefault="00D30A45" w:rsidP="003D7B2C">
      <w:pPr>
        <w:pStyle w:val="Standard"/>
        <w:numPr>
          <w:ilvl w:val="0"/>
          <w:numId w:val="92"/>
        </w:numPr>
        <w:tabs>
          <w:tab w:val="left" w:pos="210"/>
          <w:tab w:val="left" w:pos="854"/>
        </w:tabs>
        <w:ind w:left="285" w:hanging="300"/>
        <w:jc w:val="both"/>
        <w:rPr>
          <w:rFonts w:ascii="Arial" w:hAnsi="Arial" w:cs="Arial"/>
          <w:color w:val="000000"/>
          <w:sz w:val="20"/>
          <w:szCs w:val="20"/>
        </w:rPr>
      </w:pPr>
      <w:r>
        <w:rPr>
          <w:rFonts w:ascii="Arial" w:hAnsi="Arial" w:cs="Arial"/>
          <w:color w:val="000000"/>
          <w:sz w:val="20"/>
          <w:szCs w:val="20"/>
        </w:rPr>
        <w:t>Wykonawca ponosi pełną odpowiedzialność materialną i cywilną:</w:t>
      </w:r>
    </w:p>
    <w:p w:rsidR="0092097F" w:rsidRDefault="00D30A45" w:rsidP="003D7B2C">
      <w:pPr>
        <w:pStyle w:val="Standard"/>
        <w:numPr>
          <w:ilvl w:val="0"/>
          <w:numId w:val="93"/>
        </w:numPr>
        <w:tabs>
          <w:tab w:val="left" w:pos="1134"/>
          <w:tab w:val="left" w:pos="16282"/>
        </w:tabs>
        <w:ind w:left="567" w:hanging="283"/>
        <w:jc w:val="both"/>
        <w:rPr>
          <w:rFonts w:ascii="Arial" w:hAnsi="Arial" w:cs="Arial"/>
          <w:color w:val="000000"/>
          <w:sz w:val="20"/>
          <w:szCs w:val="20"/>
        </w:rPr>
      </w:pPr>
      <w:r>
        <w:rPr>
          <w:rFonts w:ascii="Arial" w:hAnsi="Arial" w:cs="Arial"/>
          <w:color w:val="000000"/>
          <w:sz w:val="20"/>
          <w:szCs w:val="20"/>
        </w:rPr>
        <w:t>z tytułu wykonywania obowiązków objętych niniejszą umową, jeżeli szkoda wyniknie wskutek niewykonania, niewłaściwego lub niezgodnego z umową lub obowiązującymi przepisami wykonania tych obowiązków przez pracowników ochrony i pracowników do konwojowania wartości pieniężnych lub innych wartościowych przedmiotów;</w:t>
      </w:r>
    </w:p>
    <w:p w:rsidR="0092097F" w:rsidRDefault="00D30A45">
      <w:pPr>
        <w:pStyle w:val="Standard"/>
        <w:numPr>
          <w:ilvl w:val="0"/>
          <w:numId w:val="66"/>
        </w:numPr>
        <w:tabs>
          <w:tab w:val="left" w:pos="1134"/>
          <w:tab w:val="left" w:pos="16282"/>
        </w:tabs>
        <w:ind w:left="567" w:hanging="283"/>
        <w:jc w:val="both"/>
        <w:rPr>
          <w:rFonts w:ascii="Arial" w:hAnsi="Arial" w:cs="Arial"/>
          <w:color w:val="000000"/>
          <w:sz w:val="20"/>
          <w:szCs w:val="20"/>
        </w:rPr>
      </w:pPr>
      <w:r>
        <w:rPr>
          <w:rFonts w:ascii="Arial" w:hAnsi="Arial" w:cs="Arial"/>
          <w:color w:val="000000"/>
          <w:sz w:val="20"/>
          <w:szCs w:val="20"/>
        </w:rPr>
        <w:t xml:space="preserve">za szkody wyrządzone przez pracowników ochrony i pracowników do konwojowania wartości pieniężnych lub innych wartościowych przedmiotów, którym powierzył pełnienie obowiązków,                     </w:t>
      </w:r>
      <w:r w:rsidR="00D01B48">
        <w:rPr>
          <w:rFonts w:ascii="Arial" w:hAnsi="Arial" w:cs="Arial"/>
          <w:color w:val="000000"/>
          <w:sz w:val="20"/>
          <w:szCs w:val="20"/>
        </w:rPr>
        <w:t xml:space="preserve">     o których mowa w § 1 umowy;</w:t>
      </w:r>
    </w:p>
    <w:p w:rsidR="00D01B48" w:rsidRDefault="00D01B48">
      <w:pPr>
        <w:pStyle w:val="Standard"/>
        <w:numPr>
          <w:ilvl w:val="0"/>
          <w:numId w:val="66"/>
        </w:numPr>
        <w:tabs>
          <w:tab w:val="left" w:pos="1134"/>
          <w:tab w:val="left" w:pos="16282"/>
        </w:tabs>
        <w:ind w:left="567" w:hanging="283"/>
        <w:jc w:val="both"/>
        <w:rPr>
          <w:rFonts w:ascii="Arial" w:hAnsi="Arial" w:cs="Arial"/>
          <w:color w:val="000000"/>
          <w:sz w:val="20"/>
          <w:szCs w:val="20"/>
        </w:rPr>
      </w:pPr>
      <w:r>
        <w:rPr>
          <w:rFonts w:ascii="Arial" w:hAnsi="Arial" w:cs="Arial"/>
          <w:sz w:val="20"/>
          <w:szCs w:val="20"/>
        </w:rPr>
        <w:t>za nieprzestrzeganie przez jego pracowników podczas świadczenia usługi przepisów bezpieczeństwa i higieny pracy oraz przepisów przeciw pożarowych.</w:t>
      </w:r>
    </w:p>
    <w:p w:rsidR="0092097F" w:rsidRDefault="00D30A45">
      <w:pPr>
        <w:pStyle w:val="Standard"/>
        <w:numPr>
          <w:ilvl w:val="1"/>
          <w:numId w:val="67"/>
        </w:numPr>
        <w:tabs>
          <w:tab w:val="left" w:pos="615"/>
        </w:tabs>
        <w:ind w:left="300" w:hanging="300"/>
        <w:jc w:val="both"/>
        <w:rPr>
          <w:rFonts w:ascii="Arial" w:hAnsi="Arial" w:cs="Arial"/>
          <w:sz w:val="20"/>
          <w:szCs w:val="20"/>
        </w:rPr>
      </w:pPr>
      <w:r>
        <w:rPr>
          <w:rFonts w:ascii="Arial" w:hAnsi="Arial" w:cs="Arial"/>
          <w:sz w:val="20"/>
          <w:szCs w:val="20"/>
        </w:rPr>
        <w:t>Wykonawca odpowiada do pełnej wysokości za szkody spowodowane przez jego pracowników, bez względu na wielkość szkody oraz utratę przekazanych przez Zamawiającego do konwojowania wartości pieniężnych lub innych wartościowych przedmiotów.</w:t>
      </w:r>
    </w:p>
    <w:p w:rsidR="0092097F" w:rsidRDefault="00D30A45">
      <w:pPr>
        <w:pStyle w:val="Standard"/>
        <w:numPr>
          <w:ilvl w:val="1"/>
          <w:numId w:val="67"/>
        </w:numPr>
        <w:tabs>
          <w:tab w:val="left" w:pos="615"/>
        </w:tabs>
        <w:ind w:left="300" w:hanging="300"/>
        <w:jc w:val="both"/>
      </w:pPr>
      <w:r>
        <w:rPr>
          <w:rFonts w:ascii="Arial" w:hAnsi="Arial" w:cs="Arial"/>
          <w:sz w:val="20"/>
          <w:szCs w:val="20"/>
        </w:rPr>
        <w:t>Wykonawca odpowiada do pełnej wysokości za szkody w mieniu Zamawiającego oraz w mieniu niebędącym własnością Zamawiającego a znajdującym się</w:t>
      </w:r>
      <w:r w:rsidR="008F7794">
        <w:rPr>
          <w:rFonts w:ascii="Arial" w:hAnsi="Arial" w:cs="Arial"/>
          <w:sz w:val="20"/>
          <w:szCs w:val="20"/>
        </w:rPr>
        <w:t xml:space="preserve"> na terenie chronionego obiektu</w:t>
      </w:r>
      <w:r>
        <w:rPr>
          <w:rFonts w:ascii="Arial" w:hAnsi="Arial" w:cs="Arial"/>
          <w:sz w:val="20"/>
          <w:szCs w:val="20"/>
        </w:rPr>
        <w:t xml:space="preserve">, </w:t>
      </w:r>
      <w:r>
        <w:rPr>
          <w:rFonts w:ascii="Arial" w:hAnsi="Arial" w:cs="Arial"/>
          <w:color w:val="000000"/>
          <w:sz w:val="20"/>
          <w:szCs w:val="20"/>
        </w:rPr>
        <w:t xml:space="preserve">wyrządzone przez pracowników ochrony </w:t>
      </w:r>
      <w:r>
        <w:rPr>
          <w:rFonts w:ascii="Arial" w:hAnsi="Arial" w:cs="Arial"/>
          <w:sz w:val="20"/>
          <w:szCs w:val="20"/>
        </w:rPr>
        <w:t>w trakcie wykonywania czynności wynikających z niniejszej umowy.</w:t>
      </w:r>
    </w:p>
    <w:p w:rsidR="0092097F" w:rsidRDefault="00D30A45">
      <w:pPr>
        <w:pStyle w:val="Standard"/>
        <w:numPr>
          <w:ilvl w:val="1"/>
          <w:numId w:val="67"/>
        </w:numPr>
        <w:tabs>
          <w:tab w:val="left" w:pos="615"/>
        </w:tabs>
        <w:ind w:left="300" w:hanging="300"/>
        <w:jc w:val="both"/>
        <w:rPr>
          <w:rFonts w:ascii="Arial" w:hAnsi="Arial" w:cs="Arial"/>
          <w:sz w:val="20"/>
          <w:szCs w:val="20"/>
        </w:rPr>
      </w:pPr>
      <w:r>
        <w:rPr>
          <w:rFonts w:ascii="Arial" w:hAnsi="Arial" w:cs="Arial"/>
          <w:sz w:val="20"/>
          <w:szCs w:val="20"/>
        </w:rPr>
        <w:t>Wypłata udokumentowanego odszkodowania na rzecz Zamawiającego nastąpi bez zbędnej zwłoki.</w:t>
      </w:r>
    </w:p>
    <w:p w:rsidR="0092097F" w:rsidRDefault="00D30A45">
      <w:pPr>
        <w:pStyle w:val="Standard"/>
        <w:numPr>
          <w:ilvl w:val="1"/>
          <w:numId w:val="67"/>
        </w:numPr>
        <w:tabs>
          <w:tab w:val="left" w:pos="615"/>
        </w:tabs>
        <w:ind w:left="300" w:hanging="300"/>
        <w:jc w:val="both"/>
      </w:pPr>
      <w:r>
        <w:rPr>
          <w:rFonts w:ascii="Arial" w:hAnsi="Arial" w:cs="Arial"/>
          <w:sz w:val="20"/>
          <w:szCs w:val="20"/>
        </w:rPr>
        <w:t xml:space="preserve">Wykonawca zobowiązany jest do posiadania przez cały okres realizacji umowy, </w:t>
      </w:r>
      <w:r w:rsidR="001D1996" w:rsidRPr="003A29A3">
        <w:rPr>
          <w:rFonts w:ascii="Arial" w:hAnsi="Arial" w:cs="Arial"/>
          <w:color w:val="000000"/>
          <w:sz w:val="20"/>
          <w:szCs w:val="20"/>
        </w:rPr>
        <w:t xml:space="preserve">ubezpieczenia odpowiedzialności cywilnej </w:t>
      </w:r>
      <w:r w:rsidR="001D1996" w:rsidRPr="003A29A3">
        <w:rPr>
          <w:rFonts w:ascii="Arial" w:hAnsi="Arial" w:cs="Arial"/>
          <w:color w:val="000000"/>
          <w:sz w:val="20"/>
        </w:rPr>
        <w:t>w zakresie prowadzonej działalności gospodarczej zgodnej z przedmiotem niniejszego zamówienia n</w:t>
      </w:r>
      <w:r w:rsidR="001D1996">
        <w:rPr>
          <w:rFonts w:ascii="Arial" w:hAnsi="Arial" w:cs="Arial"/>
          <w:color w:val="000000"/>
          <w:sz w:val="20"/>
        </w:rPr>
        <w:t>a wartość</w:t>
      </w:r>
      <w:r w:rsidR="001D1996" w:rsidRPr="003A29A3">
        <w:rPr>
          <w:rFonts w:ascii="Arial" w:hAnsi="Arial" w:cs="Arial"/>
          <w:color w:val="000000"/>
          <w:sz w:val="20"/>
        </w:rPr>
        <w:t xml:space="preserve"> co najmniej</w:t>
      </w:r>
      <w:r w:rsidR="001D1996">
        <w:rPr>
          <w:rFonts w:ascii="Arial" w:hAnsi="Arial" w:cs="Arial"/>
          <w:color w:val="000000"/>
          <w:sz w:val="20"/>
        </w:rPr>
        <w:t xml:space="preserve"> </w:t>
      </w:r>
      <w:r w:rsidR="001D1996" w:rsidRPr="003A29A3">
        <w:rPr>
          <w:rFonts w:ascii="Arial" w:hAnsi="Arial" w:cs="Arial"/>
          <w:color w:val="000000"/>
          <w:sz w:val="20"/>
        </w:rPr>
        <w:t xml:space="preserve">500.000,00 PLN (słownie: pięćset tysięcy złotych) </w:t>
      </w:r>
      <w:r w:rsidR="001D1996">
        <w:rPr>
          <w:rFonts w:ascii="Arial" w:hAnsi="Arial" w:cs="Arial"/>
          <w:color w:val="000000"/>
          <w:sz w:val="20"/>
        </w:rPr>
        <w:t xml:space="preserve">                    </w:t>
      </w:r>
      <w:r w:rsidR="001D1996" w:rsidRPr="003A29A3">
        <w:rPr>
          <w:rFonts w:ascii="Arial" w:hAnsi="Arial" w:cs="Arial"/>
          <w:color w:val="000000"/>
          <w:sz w:val="20"/>
        </w:rPr>
        <w:t>oraz ubezpieczenie od kradzieży z włamaniem i rabunku wartości pieniężnych w transporcie na wartość                co najmniej 50.000,00 PLN (słownie: pięćdziesiąt tysięc</w:t>
      </w:r>
      <w:r w:rsidR="001D1996">
        <w:rPr>
          <w:rFonts w:ascii="Arial" w:hAnsi="Arial" w:cs="Arial"/>
          <w:color w:val="000000"/>
          <w:sz w:val="20"/>
        </w:rPr>
        <w:t>y złotych).</w:t>
      </w:r>
    </w:p>
    <w:p w:rsidR="0092097F" w:rsidRDefault="00D30A45">
      <w:pPr>
        <w:pStyle w:val="Standard"/>
        <w:numPr>
          <w:ilvl w:val="1"/>
          <w:numId w:val="67"/>
        </w:numPr>
        <w:tabs>
          <w:tab w:val="left" w:pos="615"/>
        </w:tabs>
        <w:ind w:left="300" w:hanging="300"/>
        <w:jc w:val="both"/>
        <w:rPr>
          <w:rFonts w:ascii="Arial" w:hAnsi="Arial" w:cs="Arial"/>
          <w:sz w:val="20"/>
          <w:szCs w:val="20"/>
        </w:rPr>
      </w:pPr>
      <w:r>
        <w:rPr>
          <w:rFonts w:ascii="Arial" w:hAnsi="Arial" w:cs="Arial"/>
          <w:sz w:val="20"/>
          <w:szCs w:val="20"/>
        </w:rPr>
        <w:t>Wykonawca zobowiązany jest do udokumentowania posiadania aktualnego ubezpieczenia, o którym mowa w ust. 5, na każde żądanie Zamawiającego w dowolnym  czasie realizacji przedmiotu zamówienia.</w:t>
      </w:r>
    </w:p>
    <w:p w:rsidR="0092097F" w:rsidRDefault="0092097F">
      <w:pPr>
        <w:pStyle w:val="Standard"/>
        <w:jc w:val="both"/>
        <w:rPr>
          <w:rFonts w:ascii="Arial" w:hAnsi="Arial" w:cs="Arial"/>
          <w:color w:val="000000"/>
          <w:sz w:val="20"/>
          <w:szCs w:val="20"/>
        </w:rPr>
      </w:pPr>
    </w:p>
    <w:p w:rsidR="00330619" w:rsidRDefault="00330619">
      <w:pPr>
        <w:pStyle w:val="Standard"/>
        <w:spacing w:line="360" w:lineRule="auto"/>
        <w:ind w:right="425"/>
        <w:jc w:val="center"/>
        <w:rPr>
          <w:rFonts w:ascii="Arial" w:hAnsi="Arial" w:cs="Arial"/>
          <w:sz w:val="20"/>
          <w:szCs w:val="20"/>
        </w:rPr>
      </w:pPr>
    </w:p>
    <w:p w:rsidR="00330619" w:rsidRDefault="00330619">
      <w:pPr>
        <w:pStyle w:val="Standard"/>
        <w:spacing w:line="360" w:lineRule="auto"/>
        <w:ind w:right="425"/>
        <w:jc w:val="center"/>
        <w:rPr>
          <w:rFonts w:ascii="Arial" w:hAnsi="Arial" w:cs="Arial"/>
          <w:sz w:val="20"/>
          <w:szCs w:val="20"/>
        </w:rPr>
      </w:pPr>
    </w:p>
    <w:p w:rsidR="0092097F" w:rsidRDefault="003B2FE4">
      <w:pPr>
        <w:pStyle w:val="Standard"/>
        <w:spacing w:line="360" w:lineRule="auto"/>
        <w:ind w:right="425"/>
        <w:jc w:val="center"/>
        <w:rPr>
          <w:rFonts w:ascii="Arial" w:hAnsi="Arial" w:cs="Arial"/>
          <w:sz w:val="20"/>
          <w:szCs w:val="20"/>
        </w:rPr>
      </w:pPr>
      <w:bookmarkStart w:id="0" w:name="_GoBack"/>
      <w:bookmarkEnd w:id="0"/>
      <w:r>
        <w:rPr>
          <w:rFonts w:ascii="Arial" w:hAnsi="Arial" w:cs="Arial"/>
          <w:sz w:val="20"/>
          <w:szCs w:val="20"/>
        </w:rPr>
        <w:lastRenderedPageBreak/>
        <w:t>§ 10</w:t>
      </w:r>
      <w:r w:rsidR="00D30A45">
        <w:rPr>
          <w:rFonts w:ascii="Arial" w:hAnsi="Arial" w:cs="Arial"/>
          <w:sz w:val="20"/>
          <w:szCs w:val="20"/>
        </w:rPr>
        <w:t>.</w:t>
      </w:r>
    </w:p>
    <w:p w:rsidR="006F1835" w:rsidRDefault="00D30A45" w:rsidP="003D7B2C">
      <w:pPr>
        <w:pStyle w:val="Bezodstpw"/>
        <w:numPr>
          <w:ilvl w:val="0"/>
          <w:numId w:val="104"/>
        </w:numPr>
        <w:tabs>
          <w:tab w:val="left" w:pos="240"/>
        </w:tabs>
        <w:ind w:left="284" w:hanging="284"/>
        <w:jc w:val="both"/>
      </w:pPr>
      <w:r>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6F1835" w:rsidRDefault="00D30A45" w:rsidP="003D7B2C">
      <w:pPr>
        <w:pStyle w:val="Bezodstpw"/>
        <w:numPr>
          <w:ilvl w:val="0"/>
          <w:numId w:val="104"/>
        </w:numPr>
        <w:tabs>
          <w:tab w:val="left" w:pos="240"/>
        </w:tabs>
        <w:ind w:left="284" w:hanging="284"/>
        <w:jc w:val="both"/>
      </w:pPr>
      <w:r w:rsidRPr="006F1835">
        <w:rPr>
          <w:rFonts w:ascii="Arial" w:hAnsi="Arial" w:cs="Arial"/>
        </w:rPr>
        <w:t>Stron</w:t>
      </w:r>
      <w:r w:rsidR="001D1996">
        <w:rPr>
          <w:rFonts w:ascii="Arial" w:hAnsi="Arial" w:cs="Arial"/>
        </w:rPr>
        <w:t xml:space="preserve">om przysługuje prawo wypowiedzenia </w:t>
      </w:r>
      <w:r w:rsidRPr="006F1835">
        <w:rPr>
          <w:rFonts w:ascii="Arial" w:hAnsi="Arial" w:cs="Arial"/>
        </w:rPr>
        <w:t xml:space="preserve">umowy gdy jedno ze świadczeń wzajemnych stanie się niemożliwe wskutek okoliczności, za które druga Strona ponosi odpowiedzialność (względy obiektywne </w:t>
      </w:r>
      <w:r w:rsidR="0047448D" w:rsidRPr="006F1835">
        <w:rPr>
          <w:rFonts w:ascii="Arial" w:hAnsi="Arial" w:cs="Arial"/>
        </w:rPr>
        <w:t xml:space="preserve">                     i subiektywne), w terminie 30 dni od dnia, w którym powzięto wi</w:t>
      </w:r>
      <w:r w:rsidR="001D1996">
        <w:rPr>
          <w:rFonts w:ascii="Arial" w:hAnsi="Arial" w:cs="Arial"/>
        </w:rPr>
        <w:t>adomość o podstawach wypowiedzenia umowy</w:t>
      </w:r>
      <w:r w:rsidR="0047448D" w:rsidRPr="006F1835">
        <w:rPr>
          <w:rFonts w:ascii="Arial" w:hAnsi="Arial" w:cs="Arial"/>
        </w:rPr>
        <w:t>.</w:t>
      </w:r>
    </w:p>
    <w:p w:rsidR="006F1835" w:rsidRDefault="00D30A45" w:rsidP="003D7B2C">
      <w:pPr>
        <w:pStyle w:val="Bezodstpw"/>
        <w:numPr>
          <w:ilvl w:val="0"/>
          <w:numId w:val="104"/>
        </w:numPr>
        <w:tabs>
          <w:tab w:val="left" w:pos="240"/>
        </w:tabs>
        <w:ind w:left="284" w:hanging="284"/>
        <w:jc w:val="both"/>
      </w:pPr>
      <w:r w:rsidRPr="006F1835">
        <w:rPr>
          <w:rFonts w:ascii="Arial" w:hAnsi="Arial" w:cs="Arial"/>
        </w:rPr>
        <w:t xml:space="preserve">W przypadku niewywiązywania się którejkolwiek ze Stron z warunków określonych niniejszą umową, Strona druga może </w:t>
      </w:r>
      <w:r w:rsidR="001D1996">
        <w:rPr>
          <w:rFonts w:ascii="Arial" w:hAnsi="Arial" w:cs="Arial"/>
        </w:rPr>
        <w:t>wypowiedzieć umowę</w:t>
      </w:r>
      <w:r w:rsidR="0047448D" w:rsidRPr="006F1835">
        <w:rPr>
          <w:rFonts w:ascii="Arial" w:hAnsi="Arial" w:cs="Arial"/>
        </w:rPr>
        <w:t xml:space="preserve"> w terminie 30 dni od dnia, w którym powzięto wiadomość                         </w:t>
      </w:r>
      <w:r w:rsidR="001D1996">
        <w:rPr>
          <w:rFonts w:ascii="Arial" w:hAnsi="Arial" w:cs="Arial"/>
        </w:rPr>
        <w:t>o podstawach wypowiedzenia</w:t>
      </w:r>
      <w:r w:rsidR="0047448D" w:rsidRPr="006F1835">
        <w:rPr>
          <w:rFonts w:ascii="Arial" w:hAnsi="Arial" w:cs="Arial"/>
        </w:rPr>
        <w:t>.</w:t>
      </w:r>
    </w:p>
    <w:p w:rsidR="0092097F" w:rsidRDefault="001D1996" w:rsidP="003D7B2C">
      <w:pPr>
        <w:pStyle w:val="Bezodstpw"/>
        <w:numPr>
          <w:ilvl w:val="0"/>
          <w:numId w:val="104"/>
        </w:numPr>
        <w:tabs>
          <w:tab w:val="left" w:pos="240"/>
        </w:tabs>
        <w:ind w:left="284" w:hanging="284"/>
        <w:jc w:val="both"/>
      </w:pPr>
      <w:r>
        <w:rPr>
          <w:rFonts w:ascii="Arial" w:hAnsi="Arial" w:cs="Arial"/>
        </w:rPr>
        <w:t>Wypowiedzenie</w:t>
      </w:r>
      <w:r w:rsidR="00D30A45" w:rsidRPr="006F1835">
        <w:rPr>
          <w:rFonts w:ascii="Arial" w:hAnsi="Arial" w:cs="Arial"/>
        </w:rPr>
        <w:t xml:space="preserve"> umowy, o którym mowa w ust. 3, w szczególności może nastąpić:</w:t>
      </w:r>
    </w:p>
    <w:p w:rsidR="0092097F" w:rsidRDefault="00D30A45" w:rsidP="003D7B2C">
      <w:pPr>
        <w:pStyle w:val="Bezodstpw"/>
        <w:numPr>
          <w:ilvl w:val="0"/>
          <w:numId w:val="94"/>
        </w:numPr>
        <w:tabs>
          <w:tab w:val="left" w:pos="330"/>
          <w:tab w:val="left" w:pos="567"/>
        </w:tabs>
        <w:ind w:left="345" w:hanging="30"/>
        <w:jc w:val="both"/>
        <w:rPr>
          <w:rFonts w:ascii="Arial" w:hAnsi="Arial" w:cs="Arial"/>
        </w:rPr>
      </w:pPr>
      <w:r>
        <w:rPr>
          <w:rFonts w:ascii="Arial" w:hAnsi="Arial" w:cs="Arial"/>
        </w:rPr>
        <w:t>w przypadku nagminnego niewywiązywania się Wykonawcy z powierzonych mu obowiązków;</w:t>
      </w:r>
    </w:p>
    <w:p w:rsidR="0092097F" w:rsidRDefault="00D30A45" w:rsidP="0047448D">
      <w:pPr>
        <w:pStyle w:val="Bezodstpw"/>
        <w:numPr>
          <w:ilvl w:val="0"/>
          <w:numId w:val="69"/>
        </w:numPr>
        <w:tabs>
          <w:tab w:val="left" w:pos="330"/>
          <w:tab w:val="left" w:pos="567"/>
          <w:tab w:val="left" w:pos="1005"/>
        </w:tabs>
        <w:ind w:left="345" w:hanging="30"/>
        <w:jc w:val="both"/>
        <w:rPr>
          <w:rFonts w:ascii="Arial" w:hAnsi="Arial" w:cs="Arial"/>
        </w:rPr>
      </w:pPr>
      <w:r>
        <w:rPr>
          <w:rFonts w:ascii="Arial" w:hAnsi="Arial" w:cs="Arial"/>
        </w:rPr>
        <w:t>w przypadku niewywiązania się Wykonawcy z obowiązku</w:t>
      </w:r>
      <w:r w:rsidR="003B2FE4">
        <w:rPr>
          <w:rFonts w:ascii="Arial" w:hAnsi="Arial" w:cs="Arial"/>
        </w:rPr>
        <w:t>, o którym mowa w § 9</w:t>
      </w:r>
      <w:r>
        <w:rPr>
          <w:rFonts w:ascii="Arial" w:hAnsi="Arial" w:cs="Arial"/>
        </w:rPr>
        <w:t xml:space="preserve"> ust. 2 i 3;</w:t>
      </w:r>
    </w:p>
    <w:p w:rsidR="0092097F" w:rsidRDefault="00D30A45">
      <w:pPr>
        <w:pStyle w:val="Bezodstpw"/>
        <w:numPr>
          <w:ilvl w:val="0"/>
          <w:numId w:val="69"/>
        </w:numPr>
        <w:tabs>
          <w:tab w:val="left" w:pos="900"/>
          <w:tab w:val="left" w:pos="1545"/>
          <w:tab w:val="left" w:pos="1575"/>
        </w:tabs>
        <w:ind w:left="630" w:hanging="315"/>
        <w:jc w:val="both"/>
        <w:rPr>
          <w:rFonts w:ascii="Arial" w:hAnsi="Arial" w:cs="Arial"/>
        </w:rPr>
      </w:pPr>
      <w:r>
        <w:rPr>
          <w:rFonts w:ascii="Arial" w:hAnsi="Arial" w:cs="Arial"/>
        </w:rPr>
        <w:t>w przypadku nieposiadania przez Wykonawcę aktualneg</w:t>
      </w:r>
      <w:r w:rsidR="003B2FE4">
        <w:rPr>
          <w:rFonts w:ascii="Arial" w:hAnsi="Arial" w:cs="Arial"/>
        </w:rPr>
        <w:t>o ubezpieczenia, o którym mowa w § 9</w:t>
      </w:r>
      <w:r>
        <w:rPr>
          <w:rFonts w:ascii="Arial" w:hAnsi="Arial" w:cs="Arial"/>
        </w:rPr>
        <w:t xml:space="preserve">              ust. 5, łącznie powyżej 30 dni kalendarzowych;</w:t>
      </w:r>
    </w:p>
    <w:p w:rsidR="0092097F" w:rsidRDefault="00D30A45">
      <w:pPr>
        <w:pStyle w:val="Bezodstpw"/>
        <w:numPr>
          <w:ilvl w:val="0"/>
          <w:numId w:val="69"/>
        </w:numPr>
        <w:tabs>
          <w:tab w:val="left" w:pos="900"/>
          <w:tab w:val="left" w:pos="1545"/>
          <w:tab w:val="left" w:pos="1575"/>
        </w:tabs>
        <w:ind w:left="630" w:hanging="315"/>
        <w:jc w:val="both"/>
        <w:rPr>
          <w:rFonts w:ascii="Arial" w:hAnsi="Arial" w:cs="Arial"/>
        </w:rPr>
      </w:pPr>
      <w:r>
        <w:rPr>
          <w:rFonts w:ascii="Arial" w:hAnsi="Arial" w:cs="Arial"/>
        </w:rPr>
        <w:t xml:space="preserve">jeżeli Wykonawca z własnej winy przerwał realizację przedmiotu umowy na okres dłuższy                          </w:t>
      </w:r>
      <w:r w:rsidR="003B2FE4">
        <w:rPr>
          <w:rFonts w:ascii="Arial" w:hAnsi="Arial" w:cs="Arial"/>
        </w:rPr>
        <w:t>niż 3 kolejne</w:t>
      </w:r>
      <w:r>
        <w:rPr>
          <w:rFonts w:ascii="Arial" w:hAnsi="Arial" w:cs="Arial"/>
        </w:rPr>
        <w:t xml:space="preserve"> dni w danym miesiącu;</w:t>
      </w:r>
    </w:p>
    <w:p w:rsidR="0092097F" w:rsidRDefault="00D30A45">
      <w:pPr>
        <w:pStyle w:val="Bezodstpw"/>
        <w:numPr>
          <w:ilvl w:val="0"/>
          <w:numId w:val="69"/>
        </w:numPr>
        <w:tabs>
          <w:tab w:val="left" w:pos="900"/>
          <w:tab w:val="left" w:pos="1545"/>
          <w:tab w:val="left" w:pos="1575"/>
        </w:tabs>
        <w:ind w:left="630" w:hanging="315"/>
        <w:jc w:val="both"/>
        <w:rPr>
          <w:rFonts w:ascii="Arial" w:hAnsi="Arial" w:cs="Arial"/>
        </w:rPr>
      </w:pPr>
      <w:r>
        <w:rPr>
          <w:rFonts w:ascii="Arial" w:hAnsi="Arial" w:cs="Arial"/>
        </w:rPr>
        <w:t>w razie utraty przez Wykonawcę koncesji niezbędnej do wykonywania usługi będącej przedmiotem niniejszej umowy;</w:t>
      </w:r>
    </w:p>
    <w:p w:rsidR="0092097F" w:rsidRDefault="00D30A45">
      <w:pPr>
        <w:pStyle w:val="Bezodstpw"/>
        <w:numPr>
          <w:ilvl w:val="0"/>
          <w:numId w:val="69"/>
        </w:numPr>
        <w:tabs>
          <w:tab w:val="left" w:pos="900"/>
          <w:tab w:val="left" w:pos="1545"/>
          <w:tab w:val="left" w:pos="1575"/>
        </w:tabs>
        <w:ind w:left="630" w:hanging="315"/>
        <w:jc w:val="both"/>
        <w:rPr>
          <w:rFonts w:ascii="Arial" w:hAnsi="Arial" w:cs="Arial"/>
        </w:rPr>
      </w:pPr>
      <w:r>
        <w:rPr>
          <w:rFonts w:ascii="Arial" w:hAnsi="Arial" w:cs="Arial"/>
        </w:rPr>
        <w:t>jeżeli w postępowaniu egzekucyjnym zostanie zajęty majątek Wykonawcy.</w:t>
      </w:r>
    </w:p>
    <w:p w:rsidR="00B91E28" w:rsidRDefault="00A31117" w:rsidP="003D7B2C">
      <w:pPr>
        <w:pStyle w:val="Bezodstpw"/>
        <w:numPr>
          <w:ilvl w:val="0"/>
          <w:numId w:val="95"/>
        </w:numPr>
        <w:tabs>
          <w:tab w:val="left" w:pos="426"/>
          <w:tab w:val="left" w:pos="568"/>
        </w:tabs>
        <w:ind w:left="284" w:hanging="284"/>
        <w:jc w:val="both"/>
        <w:rPr>
          <w:rFonts w:ascii="Arial" w:hAnsi="Arial" w:cs="Arial"/>
        </w:rPr>
      </w:pPr>
      <w:r>
        <w:rPr>
          <w:rFonts w:ascii="Arial" w:hAnsi="Arial" w:cs="Arial"/>
        </w:rPr>
        <w:t>Odstąpienie od umowy, o którym mowa w ust. 1 lub w</w:t>
      </w:r>
      <w:r w:rsidR="001D1996">
        <w:rPr>
          <w:rFonts w:ascii="Arial" w:hAnsi="Arial" w:cs="Arial"/>
        </w:rPr>
        <w:t>ypowiedzenie</w:t>
      </w:r>
      <w:r>
        <w:rPr>
          <w:rFonts w:ascii="Arial" w:hAnsi="Arial" w:cs="Arial"/>
        </w:rPr>
        <w:t xml:space="preserve"> umowy, o którym mowa w ust. 2</w:t>
      </w:r>
      <w:r w:rsidR="00D30A45">
        <w:rPr>
          <w:rFonts w:ascii="Arial" w:hAnsi="Arial" w:cs="Arial"/>
        </w:rPr>
        <w:t xml:space="preserve"> - 4, wymaga formy pisemnej oraz </w:t>
      </w:r>
      <w:r w:rsidR="0047448D">
        <w:rPr>
          <w:rFonts w:ascii="Arial" w:hAnsi="Arial" w:cs="Arial"/>
        </w:rPr>
        <w:t xml:space="preserve">pisemnego </w:t>
      </w:r>
      <w:r w:rsidR="00D30A45">
        <w:rPr>
          <w:rFonts w:ascii="Arial" w:hAnsi="Arial" w:cs="Arial"/>
        </w:rPr>
        <w:t>uzasadnienia pod rygorem nieważności.</w:t>
      </w:r>
    </w:p>
    <w:p w:rsidR="0092097F" w:rsidRDefault="001D1996" w:rsidP="003D7B2C">
      <w:pPr>
        <w:pStyle w:val="Bezodstpw"/>
        <w:numPr>
          <w:ilvl w:val="0"/>
          <w:numId w:val="95"/>
        </w:numPr>
        <w:tabs>
          <w:tab w:val="left" w:pos="426"/>
          <w:tab w:val="left" w:pos="568"/>
        </w:tabs>
        <w:ind w:left="284" w:hanging="284"/>
        <w:jc w:val="both"/>
        <w:rPr>
          <w:rFonts w:ascii="Arial" w:hAnsi="Arial" w:cs="Arial"/>
        </w:rPr>
      </w:pPr>
      <w:r>
        <w:rPr>
          <w:rFonts w:ascii="Arial" w:hAnsi="Arial" w:cs="Arial"/>
        </w:rPr>
        <w:t>W przypadku wypowiedzenia</w:t>
      </w:r>
      <w:r w:rsidR="00D30A45" w:rsidRPr="00B91E28">
        <w:rPr>
          <w:rFonts w:ascii="Arial" w:hAnsi="Arial" w:cs="Arial"/>
        </w:rPr>
        <w:t xml:space="preserve"> umowy, o którym mowa w ust. 1- 4, Wykonawcy przysługuje jedynie wynagrodzenie za zrealizowaną część umowy.</w:t>
      </w:r>
    </w:p>
    <w:p w:rsidR="001D1996" w:rsidRPr="001D1996" w:rsidRDefault="001D1996" w:rsidP="003D7B2C">
      <w:pPr>
        <w:pStyle w:val="Bezodstpw"/>
        <w:numPr>
          <w:ilvl w:val="0"/>
          <w:numId w:val="95"/>
        </w:numPr>
        <w:tabs>
          <w:tab w:val="left" w:pos="426"/>
          <w:tab w:val="left" w:pos="568"/>
        </w:tabs>
        <w:ind w:left="284" w:hanging="284"/>
        <w:jc w:val="both"/>
        <w:rPr>
          <w:rFonts w:ascii="Arial" w:hAnsi="Arial" w:cs="Arial"/>
        </w:rPr>
      </w:pPr>
      <w:r>
        <w:rPr>
          <w:rFonts w:ascii="Arial" w:hAnsi="Arial" w:cs="Arial"/>
        </w:rPr>
        <w:t>Strony zastrzegają sobie możliwość rozwiązania umowy za porozumieniem Stron.</w:t>
      </w:r>
    </w:p>
    <w:p w:rsidR="0092097F" w:rsidRDefault="0092097F">
      <w:pPr>
        <w:pStyle w:val="Standard"/>
        <w:spacing w:line="360" w:lineRule="auto"/>
        <w:ind w:right="425"/>
        <w:jc w:val="center"/>
        <w:rPr>
          <w:rFonts w:ascii="Arial" w:hAnsi="Arial" w:cs="Arial"/>
          <w:bCs/>
          <w:color w:val="000000"/>
          <w:sz w:val="20"/>
          <w:szCs w:val="20"/>
        </w:rPr>
      </w:pPr>
    </w:p>
    <w:p w:rsidR="0092097F" w:rsidRDefault="003B2FE4">
      <w:pPr>
        <w:pStyle w:val="Standard"/>
        <w:spacing w:line="360" w:lineRule="auto"/>
        <w:ind w:right="425"/>
        <w:jc w:val="center"/>
        <w:rPr>
          <w:rFonts w:ascii="Arial" w:hAnsi="Arial" w:cs="Arial"/>
          <w:bCs/>
          <w:color w:val="000000"/>
          <w:sz w:val="20"/>
          <w:szCs w:val="20"/>
        </w:rPr>
      </w:pPr>
      <w:r>
        <w:rPr>
          <w:rFonts w:ascii="Arial" w:hAnsi="Arial" w:cs="Arial"/>
          <w:bCs/>
          <w:color w:val="000000"/>
          <w:sz w:val="20"/>
          <w:szCs w:val="20"/>
        </w:rPr>
        <w:t>§ 11</w:t>
      </w:r>
      <w:r w:rsidR="00D30A45">
        <w:rPr>
          <w:rFonts w:ascii="Arial" w:hAnsi="Arial" w:cs="Arial"/>
          <w:bCs/>
          <w:color w:val="000000"/>
          <w:sz w:val="20"/>
          <w:szCs w:val="20"/>
        </w:rPr>
        <w:t>.</w:t>
      </w:r>
    </w:p>
    <w:p w:rsidR="001B0BA2" w:rsidRDefault="00D30A45" w:rsidP="003D7B2C">
      <w:pPr>
        <w:pStyle w:val="Standard"/>
        <w:numPr>
          <w:ilvl w:val="0"/>
          <w:numId w:val="105"/>
        </w:numPr>
        <w:tabs>
          <w:tab w:val="left" w:pos="284"/>
        </w:tabs>
        <w:ind w:left="284" w:hanging="284"/>
        <w:jc w:val="both"/>
      </w:pPr>
      <w:r>
        <w:rPr>
          <w:rFonts w:ascii="Arial" w:hAnsi="Arial" w:cs="Arial"/>
          <w:color w:val="000000"/>
          <w:sz w:val="20"/>
          <w:szCs w:val="20"/>
        </w:rPr>
        <w:t xml:space="preserve">W razie świadczenia usługi niezgodnie z umową lub zakresem obowiązków pracowników ochrony                         i pracowników do konwojowania wartości pieniężnych lub innych wartościowych przedmiotów,                         w szczególności polegającego na: nie stawieniu się na służbę pracownika, stawieniu się na służbę pracownika, którego stan uniemożliwia pełnienie obowiązków, nieumundurowanego, bez wymaganego identyfikatora lub wymaganych środków przymusu bezpośredniego, nie stawieniu się patrolu interwencyjnego w czasie określonym w </w:t>
      </w:r>
      <w:r w:rsidR="0092299F">
        <w:rPr>
          <w:rFonts w:ascii="Arial" w:hAnsi="Arial" w:cs="Arial"/>
          <w:sz w:val="20"/>
          <w:szCs w:val="20"/>
        </w:rPr>
        <w:t>§ 1 ust. 3 pkt 5</w:t>
      </w:r>
      <w:r>
        <w:rPr>
          <w:rFonts w:ascii="Arial" w:hAnsi="Arial" w:cs="Arial"/>
          <w:color w:val="000000"/>
          <w:sz w:val="20"/>
          <w:szCs w:val="20"/>
        </w:rPr>
        <w:t xml:space="preserve"> lub braku kontroli Wykonawcy nad pracownikami, Zamawiający może naliczyć i potrącić Wykonawcy karę umowną w wysokości   5 % wynagrodzenia netto przysługującego Wykonawcy za dany miesiąc, za każdorazowe nienależyte wykonanie umowy w danym miesiącu.</w:t>
      </w:r>
    </w:p>
    <w:p w:rsidR="001B0BA2" w:rsidRDefault="00C67F80" w:rsidP="003D7B2C">
      <w:pPr>
        <w:pStyle w:val="Standard"/>
        <w:numPr>
          <w:ilvl w:val="0"/>
          <w:numId w:val="105"/>
        </w:numPr>
        <w:tabs>
          <w:tab w:val="left" w:pos="284"/>
        </w:tabs>
        <w:ind w:left="284" w:hanging="284"/>
        <w:jc w:val="both"/>
      </w:pPr>
      <w:r>
        <w:rPr>
          <w:rFonts w:ascii="Arial" w:hAnsi="Arial" w:cs="Arial"/>
          <w:color w:val="000000"/>
          <w:sz w:val="20"/>
          <w:szCs w:val="20"/>
        </w:rPr>
        <w:t xml:space="preserve">W przypadku wypowiedzenia </w:t>
      </w:r>
      <w:r w:rsidR="0047448D" w:rsidRPr="001B0BA2">
        <w:rPr>
          <w:rFonts w:ascii="Arial" w:hAnsi="Arial" w:cs="Arial"/>
          <w:color w:val="000000"/>
          <w:sz w:val="20"/>
          <w:szCs w:val="20"/>
        </w:rPr>
        <w:t>umowy</w:t>
      </w:r>
      <w:r w:rsidR="00D30A45" w:rsidRPr="001B0BA2">
        <w:rPr>
          <w:rFonts w:ascii="Arial" w:hAnsi="Arial" w:cs="Arial"/>
          <w:color w:val="000000"/>
          <w:sz w:val="20"/>
          <w:szCs w:val="20"/>
        </w:rPr>
        <w:t xml:space="preserve"> z winy Wykonawcy, zapłaci on na rzecz  Zamawiającego karę umowną w wysokości 10 % wynagrodzenia netto, o którym mowa w § 3 ust. 1.</w:t>
      </w:r>
    </w:p>
    <w:p w:rsidR="00A72975" w:rsidRPr="00A72975" w:rsidRDefault="00D30A45" w:rsidP="003D7B2C">
      <w:pPr>
        <w:pStyle w:val="Standard"/>
        <w:numPr>
          <w:ilvl w:val="0"/>
          <w:numId w:val="105"/>
        </w:numPr>
        <w:tabs>
          <w:tab w:val="left" w:pos="284"/>
        </w:tabs>
        <w:ind w:left="284" w:hanging="284"/>
        <w:jc w:val="both"/>
      </w:pPr>
      <w:r w:rsidRPr="001B0BA2">
        <w:rPr>
          <w:rFonts w:ascii="Arial" w:hAnsi="Arial" w:cs="Arial"/>
          <w:color w:val="000000"/>
          <w:sz w:val="20"/>
          <w:szCs w:val="20"/>
        </w:rPr>
        <w:t xml:space="preserve">Naliczona kara umowna podlega potrąceniu z kwoty faktury VAT/rachunku, przedstawionej Zamawiającemu do zapłaty, na co Wykonawca wyraża zgodę. </w:t>
      </w:r>
    </w:p>
    <w:p w:rsidR="001B0BA2" w:rsidRDefault="00D30A45" w:rsidP="003D7B2C">
      <w:pPr>
        <w:pStyle w:val="Standard"/>
        <w:numPr>
          <w:ilvl w:val="0"/>
          <w:numId w:val="105"/>
        </w:numPr>
        <w:tabs>
          <w:tab w:val="left" w:pos="284"/>
        </w:tabs>
        <w:ind w:left="284" w:hanging="284"/>
        <w:jc w:val="both"/>
      </w:pPr>
      <w:r w:rsidRPr="001B0BA2">
        <w:rPr>
          <w:rFonts w:ascii="Arial" w:hAnsi="Arial" w:cs="Arial"/>
          <w:color w:val="000000"/>
          <w:sz w:val="20"/>
          <w:szCs w:val="20"/>
        </w:rPr>
        <w:t>W przypadku</w:t>
      </w:r>
      <w:r w:rsidR="00A72975">
        <w:rPr>
          <w:rFonts w:ascii="Arial" w:hAnsi="Arial" w:cs="Arial"/>
          <w:color w:val="000000"/>
          <w:sz w:val="20"/>
          <w:szCs w:val="20"/>
        </w:rPr>
        <w:t>,</w:t>
      </w:r>
      <w:r w:rsidR="00A72975" w:rsidRPr="00A72975">
        <w:rPr>
          <w:rFonts w:ascii="Arial" w:hAnsi="Arial" w:cs="Arial"/>
          <w:sz w:val="20"/>
          <w:szCs w:val="20"/>
        </w:rPr>
        <w:t xml:space="preserve"> </w:t>
      </w:r>
      <w:r w:rsidR="00A72975" w:rsidRPr="00FD2D51">
        <w:rPr>
          <w:rFonts w:ascii="Arial" w:hAnsi="Arial" w:cs="Arial"/>
          <w:sz w:val="20"/>
          <w:szCs w:val="20"/>
        </w:rPr>
        <w:t>gdy potrącenie kary umownej z wynagrodzenia Wykonawcy nie będzie możliwe, Wykonawca zobowiąz</w:t>
      </w:r>
      <w:r w:rsidR="00A72975">
        <w:rPr>
          <w:rFonts w:ascii="Arial" w:hAnsi="Arial" w:cs="Arial"/>
          <w:sz w:val="20"/>
          <w:szCs w:val="20"/>
        </w:rPr>
        <w:t>uje się do zapłaty kary umownej</w:t>
      </w:r>
      <w:r w:rsidR="00A72975" w:rsidRPr="00FD2D51">
        <w:rPr>
          <w:rFonts w:ascii="Arial" w:hAnsi="Arial" w:cs="Arial"/>
          <w:sz w:val="20"/>
          <w:szCs w:val="20"/>
        </w:rPr>
        <w:t xml:space="preserve"> w terminie 7 dni roboczych od dnia otrzymania noty obciążeniowej wystawionej przez Zamawiającego</w:t>
      </w:r>
      <w:r w:rsidR="00A72975">
        <w:rPr>
          <w:rFonts w:ascii="Arial" w:hAnsi="Arial" w:cs="Arial"/>
          <w:sz w:val="20"/>
          <w:szCs w:val="20"/>
        </w:rPr>
        <w:t>.</w:t>
      </w:r>
      <w:r w:rsidR="00A72975" w:rsidRPr="00FD2D51">
        <w:rPr>
          <w:rFonts w:ascii="Arial" w:hAnsi="Arial" w:cs="Arial"/>
          <w:color w:val="000000"/>
          <w:sz w:val="20"/>
          <w:szCs w:val="20"/>
        </w:rPr>
        <w:t xml:space="preserve"> </w:t>
      </w:r>
      <w:r w:rsidRPr="001B0BA2">
        <w:rPr>
          <w:rFonts w:ascii="Arial" w:hAnsi="Arial" w:cs="Arial"/>
          <w:color w:val="000000"/>
          <w:sz w:val="20"/>
          <w:szCs w:val="20"/>
        </w:rPr>
        <w:t xml:space="preserve"> </w:t>
      </w:r>
    </w:p>
    <w:p w:rsidR="001B0BA2" w:rsidRDefault="00D30A45" w:rsidP="003D7B2C">
      <w:pPr>
        <w:pStyle w:val="Standard"/>
        <w:numPr>
          <w:ilvl w:val="0"/>
          <w:numId w:val="105"/>
        </w:numPr>
        <w:tabs>
          <w:tab w:val="left" w:pos="284"/>
        </w:tabs>
        <w:ind w:left="284" w:hanging="284"/>
        <w:jc w:val="both"/>
      </w:pPr>
      <w:r w:rsidRPr="001B0BA2">
        <w:rPr>
          <w:rFonts w:ascii="Arial" w:hAnsi="Arial" w:cs="Arial"/>
          <w:color w:val="000000"/>
          <w:sz w:val="20"/>
          <w:szCs w:val="20"/>
        </w:rPr>
        <w:t>W przypadku, gdy kary umowne nie pokryją szkody powstałej wskutek niewykonania lub nienależytego wykonania przedmiotu umowy, Zamawiającemu przysługuje odszkodowanie uzupełniające na zasadach ogólnych.</w:t>
      </w:r>
    </w:p>
    <w:p w:rsidR="001B0BA2" w:rsidRDefault="00D30A45" w:rsidP="003D7B2C">
      <w:pPr>
        <w:pStyle w:val="Standard"/>
        <w:numPr>
          <w:ilvl w:val="0"/>
          <w:numId w:val="105"/>
        </w:numPr>
        <w:tabs>
          <w:tab w:val="left" w:pos="284"/>
        </w:tabs>
        <w:ind w:left="284" w:hanging="284"/>
        <w:jc w:val="both"/>
      </w:pPr>
      <w:r w:rsidRPr="001B0BA2">
        <w:rPr>
          <w:rFonts w:ascii="Arial" w:hAnsi="Arial" w:cs="Arial"/>
          <w:sz w:val="20"/>
          <w:szCs w:val="20"/>
        </w:rPr>
        <w:t>Strony mogą dochodzić odszkodowania przewyższającego wysokość zastrzeżonych kar umownych.</w:t>
      </w:r>
    </w:p>
    <w:p w:rsidR="0092097F" w:rsidRPr="001B0BA2" w:rsidRDefault="00D30A45" w:rsidP="003D7B2C">
      <w:pPr>
        <w:pStyle w:val="Standard"/>
        <w:numPr>
          <w:ilvl w:val="0"/>
          <w:numId w:val="105"/>
        </w:numPr>
        <w:tabs>
          <w:tab w:val="left" w:pos="284"/>
        </w:tabs>
        <w:ind w:left="284" w:hanging="284"/>
        <w:jc w:val="both"/>
      </w:pPr>
      <w:r w:rsidRPr="001B0BA2">
        <w:rPr>
          <w:rFonts w:ascii="Arial" w:eastAsia="Arial" w:hAnsi="Arial" w:cs="Arial"/>
          <w:color w:val="000000"/>
          <w:sz w:val="20"/>
          <w:szCs w:val="20"/>
        </w:rPr>
        <w:t>Postanowienia niniejszego paragrafu pozos</w:t>
      </w:r>
      <w:r w:rsidR="0047448D" w:rsidRPr="001B0BA2">
        <w:rPr>
          <w:rFonts w:ascii="Arial" w:eastAsia="Arial" w:hAnsi="Arial" w:cs="Arial"/>
          <w:color w:val="000000"/>
          <w:sz w:val="20"/>
          <w:szCs w:val="20"/>
        </w:rPr>
        <w:t>taj</w:t>
      </w:r>
      <w:r w:rsidR="00A72975">
        <w:rPr>
          <w:rFonts w:ascii="Arial" w:eastAsia="Arial" w:hAnsi="Arial" w:cs="Arial"/>
          <w:color w:val="000000"/>
          <w:sz w:val="20"/>
          <w:szCs w:val="20"/>
        </w:rPr>
        <w:t>ą w mocy także po wypowiedzeniu</w:t>
      </w:r>
      <w:r w:rsidR="0047448D" w:rsidRPr="001B0BA2">
        <w:rPr>
          <w:rFonts w:ascii="Arial" w:eastAsia="Arial" w:hAnsi="Arial" w:cs="Arial"/>
          <w:color w:val="000000"/>
          <w:sz w:val="20"/>
          <w:szCs w:val="20"/>
        </w:rPr>
        <w:t xml:space="preserve"> umowy</w:t>
      </w:r>
      <w:r w:rsidR="00A72975">
        <w:rPr>
          <w:rFonts w:ascii="Arial" w:eastAsia="Arial" w:hAnsi="Arial" w:cs="Arial"/>
          <w:color w:val="000000"/>
          <w:sz w:val="20"/>
          <w:szCs w:val="20"/>
        </w:rPr>
        <w:t>, rozwiązaniu umowy</w:t>
      </w:r>
      <w:r w:rsidRPr="001B0BA2">
        <w:rPr>
          <w:rFonts w:ascii="Arial" w:eastAsia="Arial" w:hAnsi="Arial" w:cs="Arial"/>
          <w:color w:val="000000"/>
          <w:sz w:val="20"/>
          <w:szCs w:val="20"/>
        </w:rPr>
        <w:t xml:space="preserve"> lub wygaśnięciu umowy.</w:t>
      </w:r>
    </w:p>
    <w:p w:rsidR="0092097F" w:rsidRDefault="0092097F">
      <w:pPr>
        <w:pStyle w:val="Standard"/>
        <w:ind w:left="284" w:right="30" w:hanging="284"/>
        <w:jc w:val="both"/>
        <w:rPr>
          <w:rFonts w:ascii="Arial" w:hAnsi="Arial" w:cs="Arial"/>
          <w:sz w:val="20"/>
          <w:szCs w:val="20"/>
        </w:rPr>
      </w:pPr>
    </w:p>
    <w:p w:rsidR="0092097F" w:rsidRDefault="003B2FE4" w:rsidP="00D01B48">
      <w:pPr>
        <w:pStyle w:val="Standard"/>
        <w:spacing w:line="360" w:lineRule="auto"/>
        <w:ind w:right="44"/>
        <w:jc w:val="center"/>
        <w:rPr>
          <w:rFonts w:ascii="Arial" w:hAnsi="Arial" w:cs="Arial"/>
          <w:bCs/>
          <w:color w:val="000000"/>
          <w:sz w:val="20"/>
          <w:szCs w:val="20"/>
        </w:rPr>
      </w:pPr>
      <w:r>
        <w:rPr>
          <w:rFonts w:ascii="Arial" w:hAnsi="Arial" w:cs="Arial"/>
          <w:bCs/>
          <w:color w:val="000000"/>
          <w:sz w:val="20"/>
          <w:szCs w:val="20"/>
        </w:rPr>
        <w:t>§ 12</w:t>
      </w:r>
      <w:r w:rsidR="00D30A45">
        <w:rPr>
          <w:rFonts w:ascii="Arial" w:hAnsi="Arial" w:cs="Arial"/>
          <w:bCs/>
          <w:color w:val="000000"/>
          <w:sz w:val="20"/>
          <w:szCs w:val="20"/>
        </w:rPr>
        <w:t>.</w:t>
      </w:r>
    </w:p>
    <w:p w:rsidR="0092097F" w:rsidRDefault="00D30A45" w:rsidP="003D7B2C">
      <w:pPr>
        <w:pStyle w:val="Standard"/>
        <w:numPr>
          <w:ilvl w:val="0"/>
          <w:numId w:val="96"/>
        </w:numPr>
        <w:tabs>
          <w:tab w:val="left" w:pos="1080"/>
        </w:tabs>
        <w:ind w:left="360" w:hanging="360"/>
        <w:jc w:val="both"/>
        <w:rPr>
          <w:rFonts w:ascii="Arial" w:hAnsi="Arial" w:cs="Arial"/>
          <w:sz w:val="20"/>
          <w:szCs w:val="20"/>
        </w:rPr>
      </w:pPr>
      <w:r>
        <w:rPr>
          <w:rFonts w:ascii="Arial" w:hAnsi="Arial" w:cs="Arial"/>
          <w:sz w:val="20"/>
          <w:szCs w:val="20"/>
        </w:rPr>
        <w:t xml:space="preserve">Zmiany dotyczące siedziby Wykonawcy lub jego formy organizacyjno-prawnej w trakcie obowiązywania niniejszej umowy, Wykonawca zgłaszał będzie niezwłocznie Zamawiającemu w formie pisemnej informacji. W razie zaniedbania przez Wykonawcę obowiązku złożenia informacji o zmianie siedziby, </w:t>
      </w:r>
      <w:r w:rsidR="00E456DD" w:rsidRPr="00E456DD">
        <w:rPr>
          <w:rFonts w:ascii="Arial" w:hAnsi="Arial" w:cs="Arial"/>
          <w:color w:val="000000" w:themeColor="text1"/>
          <w:sz w:val="20"/>
          <w:szCs w:val="20"/>
        </w:rPr>
        <w:t xml:space="preserve">wszelką korespondencję </w:t>
      </w:r>
      <w:r w:rsidR="00A72975">
        <w:rPr>
          <w:rFonts w:ascii="Arial" w:hAnsi="Arial" w:cs="Arial"/>
          <w:color w:val="000000" w:themeColor="text1"/>
          <w:sz w:val="20"/>
          <w:szCs w:val="20"/>
        </w:rPr>
        <w:t>s</w:t>
      </w:r>
      <w:r w:rsidR="00E456DD" w:rsidRPr="00E456DD">
        <w:rPr>
          <w:rFonts w:ascii="Arial" w:hAnsi="Arial" w:cs="Arial"/>
          <w:color w:val="000000" w:themeColor="text1"/>
          <w:sz w:val="20"/>
          <w:szCs w:val="20"/>
        </w:rPr>
        <w:t>kierowaną na znany Zamawiającemu adres, uważa się za skutecznie doręczoną.</w:t>
      </w:r>
      <w:r w:rsidR="00E456DD" w:rsidRPr="00981C31">
        <w:rPr>
          <w:rFonts w:ascii="Tahoma" w:hAnsi="Tahoma" w:cs="Tahoma"/>
          <w:color w:val="000000" w:themeColor="text1"/>
        </w:rPr>
        <w:t xml:space="preserve"> </w:t>
      </w:r>
    </w:p>
    <w:p w:rsidR="001B0BA2" w:rsidRDefault="00D01B48" w:rsidP="003D7B2C">
      <w:pPr>
        <w:pStyle w:val="Standard"/>
        <w:numPr>
          <w:ilvl w:val="0"/>
          <w:numId w:val="97"/>
        </w:numPr>
        <w:tabs>
          <w:tab w:val="left" w:pos="1800"/>
          <w:tab w:val="left" w:pos="3240"/>
        </w:tabs>
        <w:ind w:left="284" w:hanging="284"/>
        <w:jc w:val="both"/>
        <w:rPr>
          <w:rFonts w:ascii="Arial" w:hAnsi="Arial" w:cs="Arial"/>
          <w:sz w:val="20"/>
          <w:szCs w:val="20"/>
        </w:rPr>
      </w:pPr>
      <w:r>
        <w:rPr>
          <w:rFonts w:ascii="Arial" w:hAnsi="Arial" w:cs="Arial"/>
          <w:sz w:val="20"/>
          <w:szCs w:val="20"/>
        </w:rPr>
        <w:t xml:space="preserve"> </w:t>
      </w:r>
      <w:r w:rsidR="00D30A45">
        <w:rPr>
          <w:rFonts w:ascii="Arial" w:hAnsi="Arial" w:cs="Arial"/>
          <w:sz w:val="20"/>
          <w:szCs w:val="20"/>
        </w:rPr>
        <w:t>Wszelkie zmiany umowy wymagają formy pisemnej pod rygorem nieważności.</w:t>
      </w:r>
    </w:p>
    <w:p w:rsidR="0092097F" w:rsidRPr="001B0BA2" w:rsidRDefault="00D30A45" w:rsidP="003D7B2C">
      <w:pPr>
        <w:pStyle w:val="Standard"/>
        <w:numPr>
          <w:ilvl w:val="0"/>
          <w:numId w:val="97"/>
        </w:numPr>
        <w:tabs>
          <w:tab w:val="left" w:pos="1800"/>
          <w:tab w:val="left" w:pos="3240"/>
        </w:tabs>
        <w:ind w:left="284" w:hanging="284"/>
        <w:jc w:val="both"/>
        <w:rPr>
          <w:rFonts w:ascii="Arial" w:hAnsi="Arial" w:cs="Arial"/>
          <w:sz w:val="20"/>
          <w:szCs w:val="20"/>
        </w:rPr>
      </w:pPr>
      <w:r w:rsidRPr="001B0BA2">
        <w:rPr>
          <w:rFonts w:ascii="Arial" w:hAnsi="Arial" w:cs="Arial"/>
          <w:sz w:val="20"/>
          <w:szCs w:val="20"/>
        </w:rPr>
        <w:lastRenderedPageBreak/>
        <w:t>Wykonawca nie może bez pisemnej zgody Zamawiającego przenieść wierzytelności wynikających                    z niniejszej umowy na osobę trzecią.</w:t>
      </w:r>
    </w:p>
    <w:p w:rsidR="0092097F" w:rsidRDefault="0092097F">
      <w:pPr>
        <w:pStyle w:val="Standard"/>
        <w:spacing w:line="360" w:lineRule="auto"/>
        <w:ind w:right="44"/>
        <w:rPr>
          <w:rFonts w:ascii="Arial" w:hAnsi="Arial" w:cs="Arial"/>
          <w:bCs/>
          <w:color w:val="000000"/>
          <w:sz w:val="20"/>
          <w:szCs w:val="20"/>
        </w:rPr>
      </w:pPr>
    </w:p>
    <w:p w:rsidR="0092097F" w:rsidRDefault="00E456DD">
      <w:pPr>
        <w:pStyle w:val="Standard"/>
        <w:spacing w:line="360" w:lineRule="auto"/>
        <w:ind w:right="44"/>
        <w:jc w:val="center"/>
        <w:rPr>
          <w:rFonts w:ascii="Arial" w:hAnsi="Arial" w:cs="Arial"/>
          <w:bCs/>
          <w:color w:val="000000"/>
          <w:sz w:val="20"/>
          <w:szCs w:val="20"/>
        </w:rPr>
      </w:pPr>
      <w:r>
        <w:rPr>
          <w:rFonts w:ascii="Arial" w:hAnsi="Arial" w:cs="Arial"/>
          <w:bCs/>
          <w:color w:val="000000"/>
          <w:sz w:val="20"/>
          <w:szCs w:val="20"/>
        </w:rPr>
        <w:t>§ 13</w:t>
      </w:r>
      <w:r w:rsidR="00D30A45">
        <w:rPr>
          <w:rFonts w:ascii="Arial" w:hAnsi="Arial" w:cs="Arial"/>
          <w:bCs/>
          <w:color w:val="000000"/>
          <w:sz w:val="20"/>
          <w:szCs w:val="20"/>
        </w:rPr>
        <w:t>.</w:t>
      </w:r>
    </w:p>
    <w:p w:rsidR="0092097F" w:rsidRDefault="00D30A45">
      <w:pPr>
        <w:pStyle w:val="Standard"/>
        <w:ind w:right="15"/>
        <w:jc w:val="both"/>
      </w:pPr>
      <w:r>
        <w:rPr>
          <w:rFonts w:ascii="Arial" w:hAnsi="Arial" w:cs="Arial"/>
          <w:color w:val="000000"/>
          <w:sz w:val="20"/>
          <w:szCs w:val="20"/>
        </w:rPr>
        <w:t>W sprawach nieuregulowanych niniejszą umow</w:t>
      </w:r>
      <w:r w:rsidR="00D01B48">
        <w:rPr>
          <w:rFonts w:ascii="Arial" w:hAnsi="Arial" w:cs="Arial"/>
          <w:color w:val="000000"/>
          <w:sz w:val="20"/>
          <w:szCs w:val="20"/>
        </w:rPr>
        <w:t xml:space="preserve">ą mają zastosowanie </w:t>
      </w:r>
      <w:r>
        <w:rPr>
          <w:rFonts w:ascii="Arial" w:hAnsi="Arial" w:cs="Arial"/>
          <w:color w:val="000000"/>
          <w:sz w:val="20"/>
          <w:szCs w:val="20"/>
        </w:rPr>
        <w:t xml:space="preserve">przepisy </w:t>
      </w:r>
      <w:r>
        <w:rPr>
          <w:rFonts w:ascii="Arial" w:hAnsi="Arial" w:cs="Arial"/>
          <w:iCs/>
          <w:color w:val="000000"/>
          <w:sz w:val="20"/>
          <w:szCs w:val="20"/>
        </w:rPr>
        <w:t>Kodeksu Cywilnego</w:t>
      </w:r>
      <w:r>
        <w:rPr>
          <w:rFonts w:ascii="Arial" w:hAnsi="Arial" w:cs="Arial"/>
          <w:color w:val="000000"/>
          <w:sz w:val="20"/>
          <w:szCs w:val="20"/>
        </w:rPr>
        <w:t xml:space="preserve">, </w:t>
      </w:r>
      <w:r>
        <w:rPr>
          <w:rFonts w:ascii="Arial" w:hAnsi="Arial" w:cs="Arial"/>
          <w:iCs/>
          <w:color w:val="000000"/>
          <w:sz w:val="20"/>
          <w:szCs w:val="20"/>
        </w:rPr>
        <w:t xml:space="preserve">ustawy </w:t>
      </w:r>
      <w:r w:rsidR="00D01B48">
        <w:rPr>
          <w:rFonts w:ascii="Arial" w:hAnsi="Arial" w:cs="Arial"/>
          <w:iCs/>
          <w:color w:val="000000"/>
          <w:sz w:val="20"/>
          <w:szCs w:val="20"/>
        </w:rPr>
        <w:t xml:space="preserve">                  </w:t>
      </w:r>
      <w:r>
        <w:rPr>
          <w:rFonts w:ascii="Arial" w:hAnsi="Arial" w:cs="Arial"/>
          <w:iCs/>
          <w:color w:val="000000"/>
          <w:sz w:val="20"/>
          <w:szCs w:val="20"/>
        </w:rPr>
        <w:t xml:space="preserve">z dnia 22 sierpnia 1997r. o ochronie osób i mienia </w:t>
      </w:r>
      <w:r w:rsidR="00A72975">
        <w:rPr>
          <w:rFonts w:ascii="Arial" w:hAnsi="Arial" w:cs="Arial"/>
          <w:i/>
          <w:sz w:val="20"/>
          <w:szCs w:val="20"/>
        </w:rPr>
        <w:t xml:space="preserve">(Dz.U. z 2016r. poz. 1432 z </w:t>
      </w:r>
      <w:proofErr w:type="spellStart"/>
      <w:r w:rsidR="00A72975">
        <w:rPr>
          <w:rFonts w:ascii="Arial" w:hAnsi="Arial" w:cs="Arial"/>
          <w:i/>
          <w:sz w:val="20"/>
          <w:szCs w:val="20"/>
        </w:rPr>
        <w:t>późn</w:t>
      </w:r>
      <w:proofErr w:type="spellEnd"/>
      <w:r w:rsidR="00A72975">
        <w:rPr>
          <w:rFonts w:ascii="Arial" w:hAnsi="Arial" w:cs="Arial"/>
          <w:i/>
          <w:sz w:val="20"/>
          <w:szCs w:val="20"/>
        </w:rPr>
        <w:t>. zm.</w:t>
      </w:r>
      <w:r>
        <w:rPr>
          <w:rFonts w:ascii="Arial" w:hAnsi="Arial" w:cs="Arial"/>
          <w:i/>
          <w:sz w:val="20"/>
          <w:szCs w:val="20"/>
        </w:rPr>
        <w:t>)</w:t>
      </w:r>
      <w:r>
        <w:rPr>
          <w:rFonts w:ascii="Arial" w:hAnsi="Arial" w:cs="Arial"/>
          <w:sz w:val="20"/>
          <w:szCs w:val="20"/>
        </w:rPr>
        <w:t xml:space="preserve"> </w:t>
      </w:r>
      <w:r>
        <w:rPr>
          <w:rFonts w:ascii="Arial" w:hAnsi="Arial" w:cs="Arial"/>
          <w:color w:val="000000"/>
          <w:sz w:val="20"/>
          <w:szCs w:val="20"/>
        </w:rPr>
        <w:t>oraz</w:t>
      </w:r>
      <w:r>
        <w:rPr>
          <w:rFonts w:ascii="Arial" w:hAnsi="Arial" w:cs="Arial"/>
          <w:i/>
          <w:iCs/>
          <w:color w:val="000000"/>
          <w:sz w:val="20"/>
          <w:szCs w:val="20"/>
        </w:rPr>
        <w:t xml:space="preserve"> </w:t>
      </w:r>
      <w:r>
        <w:rPr>
          <w:rFonts w:ascii="Arial" w:hAnsi="Arial" w:cs="Arial"/>
          <w:color w:val="000000"/>
          <w:sz w:val="20"/>
          <w:szCs w:val="20"/>
        </w:rPr>
        <w:t>wydanych na jej podstawie aktów wykonawczych.</w:t>
      </w:r>
    </w:p>
    <w:p w:rsidR="0092097F" w:rsidRDefault="0092097F">
      <w:pPr>
        <w:pStyle w:val="Standard"/>
        <w:ind w:right="425"/>
        <w:jc w:val="both"/>
        <w:rPr>
          <w:rFonts w:ascii="Arial" w:eastAsia="Arial" w:hAnsi="Arial" w:cs="Arial"/>
          <w:color w:val="000000"/>
          <w:sz w:val="20"/>
          <w:szCs w:val="20"/>
        </w:rPr>
      </w:pPr>
    </w:p>
    <w:p w:rsidR="0092097F" w:rsidRDefault="006A3BC6">
      <w:pPr>
        <w:pStyle w:val="Standard"/>
        <w:spacing w:line="360" w:lineRule="auto"/>
        <w:ind w:right="44"/>
        <w:jc w:val="center"/>
        <w:rPr>
          <w:rFonts w:ascii="Arial" w:hAnsi="Arial" w:cs="Arial"/>
          <w:bCs/>
          <w:color w:val="000000"/>
          <w:sz w:val="20"/>
          <w:szCs w:val="20"/>
        </w:rPr>
      </w:pPr>
      <w:r>
        <w:rPr>
          <w:rFonts w:ascii="Arial" w:hAnsi="Arial" w:cs="Arial"/>
          <w:bCs/>
          <w:color w:val="000000"/>
          <w:sz w:val="20"/>
          <w:szCs w:val="20"/>
        </w:rPr>
        <w:t>§ 14.</w:t>
      </w:r>
    </w:p>
    <w:p w:rsidR="0092097F" w:rsidRDefault="00D30A45">
      <w:pPr>
        <w:pStyle w:val="Textbody"/>
        <w:rPr>
          <w:rFonts w:ascii="Arial" w:hAnsi="Arial" w:cs="Arial"/>
          <w:b w:val="0"/>
          <w:bCs w:val="0"/>
        </w:rPr>
      </w:pPr>
      <w:r>
        <w:rPr>
          <w:rFonts w:ascii="Arial" w:hAnsi="Arial" w:cs="Arial"/>
          <w:b w:val="0"/>
          <w:bCs w:val="0"/>
        </w:rPr>
        <w:t>Spory wynikłe na tle wykonania niniejszej umowy Strony zobowiązują się rozstrzygać polubownie. W razie braku porozumienia, wszelkie spory Strony poddadzą pod rozstrzygnięcie sądu właściwego dla siedziby Zamawiającego.</w:t>
      </w:r>
    </w:p>
    <w:p w:rsidR="0092097F" w:rsidRDefault="0092097F">
      <w:pPr>
        <w:pStyle w:val="Standard"/>
        <w:jc w:val="both"/>
        <w:rPr>
          <w:rFonts w:ascii="Arial" w:hAnsi="Arial" w:cs="Arial"/>
          <w:b/>
          <w:sz w:val="20"/>
          <w:szCs w:val="20"/>
        </w:rPr>
      </w:pPr>
    </w:p>
    <w:p w:rsidR="0092097F" w:rsidRDefault="0092097F">
      <w:pPr>
        <w:pStyle w:val="Standard"/>
        <w:jc w:val="both"/>
        <w:rPr>
          <w:rFonts w:ascii="Arial" w:hAnsi="Arial" w:cs="Arial"/>
          <w:b/>
          <w:sz w:val="20"/>
          <w:szCs w:val="20"/>
        </w:rPr>
      </w:pPr>
    </w:p>
    <w:p w:rsidR="0092097F" w:rsidRDefault="006A3BC6">
      <w:pPr>
        <w:pStyle w:val="Standard"/>
        <w:spacing w:line="360" w:lineRule="auto"/>
        <w:jc w:val="center"/>
        <w:rPr>
          <w:rFonts w:ascii="Arial" w:hAnsi="Arial" w:cs="Arial"/>
          <w:sz w:val="20"/>
          <w:szCs w:val="20"/>
        </w:rPr>
      </w:pPr>
      <w:r>
        <w:rPr>
          <w:rFonts w:ascii="Arial" w:hAnsi="Arial" w:cs="Arial"/>
          <w:sz w:val="20"/>
          <w:szCs w:val="20"/>
        </w:rPr>
        <w:t>§ 15</w:t>
      </w:r>
      <w:r w:rsidR="00D30A45">
        <w:rPr>
          <w:rFonts w:ascii="Arial" w:hAnsi="Arial" w:cs="Arial"/>
          <w:sz w:val="20"/>
          <w:szCs w:val="20"/>
        </w:rPr>
        <w:t>.</w:t>
      </w:r>
    </w:p>
    <w:p w:rsidR="0092097F" w:rsidRDefault="00D30A45">
      <w:pPr>
        <w:pStyle w:val="Standard"/>
        <w:ind w:right="15"/>
        <w:jc w:val="both"/>
      </w:pPr>
      <w:r>
        <w:rPr>
          <w:rFonts w:ascii="Arial" w:hAnsi="Arial" w:cs="Arial"/>
          <w:sz w:val="20"/>
          <w:szCs w:val="20"/>
        </w:rPr>
        <w:t xml:space="preserve">Umowa została sporządzona w dwóch jednobrzmiących egzemplarzach, </w:t>
      </w:r>
      <w:r>
        <w:rPr>
          <w:rFonts w:ascii="Arial" w:hAnsi="Arial" w:cs="Arial"/>
          <w:color w:val="000000"/>
          <w:sz w:val="20"/>
          <w:szCs w:val="20"/>
        </w:rPr>
        <w:t>po jednym egzemplarzu dla każdej ze Stron.</w:t>
      </w:r>
    </w:p>
    <w:p w:rsidR="0092097F" w:rsidRDefault="0092097F">
      <w:pPr>
        <w:pStyle w:val="Standard"/>
        <w:rPr>
          <w:rFonts w:ascii="Arial" w:hAnsi="Arial" w:cs="Arial"/>
          <w:sz w:val="20"/>
          <w:szCs w:val="20"/>
        </w:rPr>
      </w:pPr>
    </w:p>
    <w:p w:rsidR="0092097F" w:rsidRDefault="0092097F">
      <w:pPr>
        <w:pStyle w:val="Standard"/>
        <w:rPr>
          <w:rFonts w:ascii="Arial" w:hAnsi="Arial" w:cs="Arial"/>
          <w:sz w:val="20"/>
          <w:szCs w:val="20"/>
        </w:rPr>
      </w:pPr>
    </w:p>
    <w:p w:rsidR="0092097F" w:rsidRDefault="00D30A45">
      <w:pPr>
        <w:pStyle w:val="Standard"/>
        <w:rPr>
          <w:rFonts w:ascii="Arial" w:hAnsi="Arial" w:cs="Arial"/>
          <w:sz w:val="20"/>
          <w:szCs w:val="20"/>
        </w:rPr>
      </w:pPr>
      <w:r>
        <w:rPr>
          <w:rFonts w:ascii="Arial" w:hAnsi="Arial" w:cs="Arial"/>
          <w:sz w:val="20"/>
          <w:szCs w:val="20"/>
        </w:rPr>
        <w:t xml:space="preserve">               </w:t>
      </w:r>
    </w:p>
    <w:p w:rsidR="0092097F" w:rsidRDefault="00D30A45">
      <w:pPr>
        <w:pStyle w:val="Standard"/>
        <w:spacing w:after="60"/>
        <w:rPr>
          <w:rFonts w:ascii="Arial" w:hAnsi="Arial" w:cs="Arial"/>
          <w:sz w:val="20"/>
          <w:szCs w:val="20"/>
        </w:rPr>
      </w:pPr>
      <w:r>
        <w:rPr>
          <w:rFonts w:ascii="Arial" w:hAnsi="Arial" w:cs="Arial"/>
          <w:sz w:val="20"/>
          <w:szCs w:val="20"/>
        </w:rPr>
        <w:t>W Y K O N A W C A:                                                                               Z A M A W I A J Ą C Y:</w:t>
      </w:r>
    </w:p>
    <w:p w:rsidR="0092097F" w:rsidRDefault="0092097F" w:rsidP="00E456DD">
      <w:pPr>
        <w:pStyle w:val="Tekstkomentarza"/>
        <w:jc w:val="both"/>
        <w:rPr>
          <w:rFonts w:hint="eastAsia"/>
        </w:rPr>
      </w:pPr>
    </w:p>
    <w:sectPr w:rsidR="0092097F">
      <w:footerReference w:type="default" r:id="rId9"/>
      <w:pgSz w:w="11906" w:h="16838"/>
      <w:pgMar w:top="1134" w:right="1134" w:bottom="1191" w:left="1134" w:header="708"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0A" w:rsidRDefault="007B360A">
      <w:r>
        <w:separator/>
      </w:r>
    </w:p>
  </w:endnote>
  <w:endnote w:type="continuationSeparator" w:id="0">
    <w:p w:rsidR="007B360A" w:rsidRDefault="007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ttawa">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613332"/>
      <w:docPartObj>
        <w:docPartGallery w:val="Page Numbers (Bottom of Page)"/>
        <w:docPartUnique/>
      </w:docPartObj>
    </w:sdtPr>
    <w:sdtEndPr>
      <w:rPr>
        <w:rFonts w:ascii="Arial" w:hAnsi="Arial" w:cs="Arial"/>
        <w:sz w:val="20"/>
        <w:szCs w:val="20"/>
      </w:rPr>
    </w:sdtEndPr>
    <w:sdtContent>
      <w:p w:rsidR="003C1034" w:rsidRPr="00A72975" w:rsidRDefault="003C1034">
        <w:pPr>
          <w:pStyle w:val="Stopka"/>
          <w:jc w:val="right"/>
          <w:rPr>
            <w:rFonts w:ascii="Arial" w:hAnsi="Arial" w:cs="Arial"/>
            <w:sz w:val="20"/>
            <w:szCs w:val="20"/>
          </w:rPr>
        </w:pPr>
        <w:r w:rsidRPr="00A72975">
          <w:rPr>
            <w:rFonts w:ascii="Arial" w:hAnsi="Arial" w:cs="Arial"/>
            <w:sz w:val="20"/>
            <w:szCs w:val="20"/>
          </w:rPr>
          <w:fldChar w:fldCharType="begin"/>
        </w:r>
        <w:r w:rsidRPr="00A72975">
          <w:rPr>
            <w:rFonts w:ascii="Arial" w:hAnsi="Arial" w:cs="Arial"/>
            <w:sz w:val="20"/>
            <w:szCs w:val="20"/>
          </w:rPr>
          <w:instrText>PAGE   \* MERGEFORMAT</w:instrText>
        </w:r>
        <w:r w:rsidRPr="00A72975">
          <w:rPr>
            <w:rFonts w:ascii="Arial" w:hAnsi="Arial" w:cs="Arial"/>
            <w:sz w:val="20"/>
            <w:szCs w:val="20"/>
          </w:rPr>
          <w:fldChar w:fldCharType="separate"/>
        </w:r>
        <w:r w:rsidR="00330619">
          <w:rPr>
            <w:rFonts w:ascii="Arial" w:hAnsi="Arial" w:cs="Arial"/>
            <w:noProof/>
            <w:sz w:val="20"/>
            <w:szCs w:val="20"/>
          </w:rPr>
          <w:t>7</w:t>
        </w:r>
        <w:r w:rsidRPr="00A72975">
          <w:rPr>
            <w:rFonts w:ascii="Arial" w:hAnsi="Arial" w:cs="Arial"/>
            <w:sz w:val="20"/>
            <w:szCs w:val="20"/>
          </w:rPr>
          <w:fldChar w:fldCharType="end"/>
        </w:r>
      </w:p>
    </w:sdtContent>
  </w:sdt>
  <w:p w:rsidR="00084DDD" w:rsidRDefault="007B360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0A" w:rsidRDefault="007B360A">
      <w:r>
        <w:rPr>
          <w:color w:val="000000"/>
        </w:rPr>
        <w:separator/>
      </w:r>
    </w:p>
  </w:footnote>
  <w:footnote w:type="continuationSeparator" w:id="0">
    <w:p w:rsidR="007B360A" w:rsidRDefault="007B3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7E"/>
    <w:multiLevelType w:val="multilevel"/>
    <w:tmpl w:val="656EC6CE"/>
    <w:styleLink w:val="WWNum22"/>
    <w:lvl w:ilvl="0">
      <w:start w:val="1"/>
      <w:numFmt w:val="decimal"/>
      <w:lvlText w:val="%1."/>
      <w:lvlJc w:val="left"/>
      <w:rPr>
        <w:rFonts w:hint="default"/>
      </w:rPr>
    </w:lvl>
    <w:lvl w:ilvl="1">
      <w:start w:val="1"/>
      <w:numFmt w:val="lowerLetter"/>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1553622"/>
    <w:multiLevelType w:val="hybridMultilevel"/>
    <w:tmpl w:val="93FCC06A"/>
    <w:lvl w:ilvl="0" w:tplc="4A6EC7FA">
      <w:start w:val="1"/>
      <w:numFmt w:val="decimal"/>
      <w:lvlText w:val="%1."/>
      <w:lvlJc w:val="left"/>
      <w:pPr>
        <w:ind w:left="705" w:hanging="360"/>
      </w:pPr>
      <w:rPr>
        <w:rFonts w:ascii="Arial" w:hAnsi="Arial" w:cs="Arial" w:hint="default"/>
        <w:sz w:val="20"/>
        <w:szCs w:val="2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
    <w:nsid w:val="01B47D79"/>
    <w:multiLevelType w:val="multilevel"/>
    <w:tmpl w:val="B204F66A"/>
    <w:styleLink w:val="WWNum2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3AF10BA"/>
    <w:multiLevelType w:val="multilevel"/>
    <w:tmpl w:val="C114CEE2"/>
    <w:styleLink w:val="WWNum7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CA78DF"/>
    <w:multiLevelType w:val="multilevel"/>
    <w:tmpl w:val="C5526712"/>
    <w:styleLink w:val="WWNum37"/>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59436D9"/>
    <w:multiLevelType w:val="multilevel"/>
    <w:tmpl w:val="E1982B78"/>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6E52D97"/>
    <w:multiLevelType w:val="multilevel"/>
    <w:tmpl w:val="8E98E8EC"/>
    <w:styleLink w:val="WWNum5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7C9493C"/>
    <w:multiLevelType w:val="multilevel"/>
    <w:tmpl w:val="6AE2F744"/>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81C5CD4"/>
    <w:multiLevelType w:val="multilevel"/>
    <w:tmpl w:val="09A44D6C"/>
    <w:styleLink w:val="WWNum42"/>
    <w:lvl w:ilvl="0">
      <w:start w:val="1"/>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68570B"/>
    <w:multiLevelType w:val="multilevel"/>
    <w:tmpl w:val="2FE033AC"/>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
    <w:nsid w:val="0FCC2C1C"/>
    <w:multiLevelType w:val="multilevel"/>
    <w:tmpl w:val="AF58472C"/>
    <w:styleLink w:val="WWNum65"/>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40E1291"/>
    <w:multiLevelType w:val="hybridMultilevel"/>
    <w:tmpl w:val="148216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D329C2"/>
    <w:multiLevelType w:val="multilevel"/>
    <w:tmpl w:val="7B143330"/>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17A1283D"/>
    <w:multiLevelType w:val="multilevel"/>
    <w:tmpl w:val="D3BA0EAE"/>
    <w:styleLink w:val="WWNum58"/>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180520CA"/>
    <w:multiLevelType w:val="multilevel"/>
    <w:tmpl w:val="3746F6C2"/>
    <w:styleLink w:val="WWNum57"/>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start w:val="1"/>
      <w:numFmt w:val="decimal"/>
      <w:lvlText w:val="%1.%2.%3.%4.%5)"/>
      <w:lvlJc w:val="left"/>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1C57757B"/>
    <w:multiLevelType w:val="multilevel"/>
    <w:tmpl w:val="8ABCDC0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CBD2F77"/>
    <w:multiLevelType w:val="multilevel"/>
    <w:tmpl w:val="76C28B1C"/>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CE2539F"/>
    <w:multiLevelType w:val="multilevel"/>
    <w:tmpl w:val="98F0A59C"/>
    <w:styleLink w:val="WWNum45"/>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212007C1"/>
    <w:multiLevelType w:val="multilevel"/>
    <w:tmpl w:val="656EC6CE"/>
    <w:numStyleLink w:val="WWNum22"/>
  </w:abstractNum>
  <w:abstractNum w:abstractNumId="19">
    <w:nsid w:val="230B1C9A"/>
    <w:multiLevelType w:val="multilevel"/>
    <w:tmpl w:val="D02E16F2"/>
    <w:styleLink w:val="WWNum17"/>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2F79D7"/>
    <w:multiLevelType w:val="multilevel"/>
    <w:tmpl w:val="06728FAC"/>
    <w:styleLink w:val="WWNum3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34F3DF6"/>
    <w:multiLevelType w:val="multilevel"/>
    <w:tmpl w:val="9A007E36"/>
    <w:styleLink w:val="WWNum44"/>
    <w:lvl w:ilvl="0">
      <w:start w:val="8"/>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rPr>
        <w:i w:val="0"/>
      </w:r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39549C0"/>
    <w:multiLevelType w:val="multilevel"/>
    <w:tmpl w:val="30FCB9B8"/>
    <w:styleLink w:val="WWNum28"/>
    <w:lvl w:ilvl="0">
      <w:start w:val="1"/>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24F03F07"/>
    <w:multiLevelType w:val="multilevel"/>
    <w:tmpl w:val="3BFC9E40"/>
    <w:styleLink w:val="WWNum25"/>
    <w:lvl w:ilvl="0">
      <w:start w:val="1"/>
      <w:numFmt w:val="lowerLetter"/>
      <w:lvlText w:val="%1)"/>
      <w:lvlJc w:val="left"/>
      <w:rPr>
        <w:rFonts w:eastAsia="Times New Roman" w:cs="Times New Roman"/>
        <w:b w:val="0"/>
      </w:rPr>
    </w:lvl>
    <w:lvl w:ilvl="1">
      <w:start w:val="1"/>
      <w:numFmt w:val="lowerLetter"/>
      <w:lvlText w:val="%2)"/>
      <w:lvlJc w:val="left"/>
      <w:rPr>
        <w:rFonts w:cs="Tahoma"/>
        <w:b/>
      </w:rPr>
    </w:lvl>
    <w:lvl w:ilvl="2">
      <w:start w:val="1"/>
      <w:numFmt w:val="decimal"/>
      <w:lvlText w:val="%1.%2.%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50F6789"/>
    <w:multiLevelType w:val="multilevel"/>
    <w:tmpl w:val="8EF27D60"/>
    <w:styleLink w:val="WWNum10"/>
    <w:lvl w:ilvl="0">
      <w:start w:val="1"/>
      <w:numFmt w:val="decimal"/>
      <w:lvlText w:val="%1."/>
      <w:lvlJc w:val="left"/>
      <w:rPr>
        <w:rFonts w:cs="Times New Roman"/>
      </w:rPr>
    </w:lvl>
    <w:lvl w:ilvl="1">
      <w:start w:val="1"/>
      <w:numFmt w:val="decimal"/>
      <w:lvlText w:val="%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29EC73C3"/>
    <w:multiLevelType w:val="multilevel"/>
    <w:tmpl w:val="AFC82E98"/>
    <w:styleLink w:val="WWNum7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E8D0D56"/>
    <w:multiLevelType w:val="multilevel"/>
    <w:tmpl w:val="7902C8FA"/>
    <w:styleLink w:val="WWNum11"/>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30171ABA"/>
    <w:multiLevelType w:val="multilevel"/>
    <w:tmpl w:val="07A4A140"/>
    <w:styleLink w:val="WWNum3"/>
    <w:lvl w:ilvl="0">
      <w:start w:val="1"/>
      <w:numFmt w:val="decimal"/>
      <w:lvlText w:val="§ %1."/>
      <w:lvlJc w:val="left"/>
      <w:rPr>
        <w:rFonts w:cs="Times New Roman"/>
        <w:b w:val="0"/>
        <w:i w:val="0"/>
      </w:rPr>
    </w:lvl>
    <w:lvl w:ilvl="1">
      <w:start w:val="1"/>
      <w:numFmt w:val="decimal"/>
      <w:lvlText w:val="%2."/>
      <w:lvlJc w:val="lef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302F316B"/>
    <w:multiLevelType w:val="multilevel"/>
    <w:tmpl w:val="397225F2"/>
    <w:styleLink w:val="WWNum64"/>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319E3B2A"/>
    <w:multiLevelType w:val="multilevel"/>
    <w:tmpl w:val="EEA27720"/>
    <w:styleLink w:val="WWNum29"/>
    <w:lvl w:ilvl="0">
      <w:start w:val="5"/>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78C4033"/>
    <w:multiLevelType w:val="multilevel"/>
    <w:tmpl w:val="6ED413C0"/>
    <w:styleLink w:val="WWNum40"/>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9664CDC"/>
    <w:multiLevelType w:val="multilevel"/>
    <w:tmpl w:val="9A2E7038"/>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39BC0E33"/>
    <w:multiLevelType w:val="multilevel"/>
    <w:tmpl w:val="F7AE74E8"/>
    <w:styleLink w:val="WWNum49"/>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3C762F83"/>
    <w:multiLevelType w:val="multilevel"/>
    <w:tmpl w:val="EE6AED74"/>
    <w:styleLink w:val="WWNum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B05249"/>
    <w:multiLevelType w:val="multilevel"/>
    <w:tmpl w:val="1DBE616C"/>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F4B6945"/>
    <w:multiLevelType w:val="hybridMultilevel"/>
    <w:tmpl w:val="2F9E4C5E"/>
    <w:lvl w:ilvl="0" w:tplc="26AE68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973212"/>
    <w:multiLevelType w:val="multilevel"/>
    <w:tmpl w:val="0F429F08"/>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1021F38"/>
    <w:multiLevelType w:val="hybridMultilevel"/>
    <w:tmpl w:val="C012136C"/>
    <w:lvl w:ilvl="0" w:tplc="9E162532">
      <w:start w:val="1"/>
      <w:numFmt w:val="lowerLetter"/>
      <w:lvlText w:val="%1)"/>
      <w:lvlJc w:val="left"/>
      <w:pPr>
        <w:tabs>
          <w:tab w:val="num" w:pos="840"/>
        </w:tabs>
        <w:ind w:left="840" w:hanging="360"/>
      </w:pPr>
      <w:rPr>
        <w:rFonts w:hint="default"/>
      </w:rPr>
    </w:lvl>
    <w:lvl w:ilvl="1" w:tplc="10AA964E">
      <w:start w:val="8"/>
      <w:numFmt w:val="decimal"/>
      <w:lvlText w:val="%2."/>
      <w:lvlJc w:val="left"/>
      <w:pPr>
        <w:tabs>
          <w:tab w:val="num" w:pos="1560"/>
        </w:tabs>
        <w:ind w:left="1560" w:hanging="360"/>
      </w:pPr>
      <w:rPr>
        <w:rFonts w:hint="default"/>
      </w:rPr>
    </w:lvl>
    <w:lvl w:ilvl="2" w:tplc="DB6C75D8">
      <w:start w:val="1"/>
      <w:numFmt w:val="decimal"/>
      <w:lvlText w:val="%3)"/>
      <w:lvlJc w:val="left"/>
      <w:pPr>
        <w:ind w:left="2460" w:hanging="360"/>
      </w:pPr>
      <w:rPr>
        <w:rFonts w:hint="default"/>
      </w:r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8">
    <w:nsid w:val="4253237E"/>
    <w:multiLevelType w:val="multilevel"/>
    <w:tmpl w:val="4A42398E"/>
    <w:lvl w:ilvl="0">
      <w:start w:val="1"/>
      <w:numFmt w:val="decimal"/>
      <w:lvlText w:val="%1."/>
      <w:lvlJc w:val="left"/>
      <w:pPr>
        <w:tabs>
          <w:tab w:val="num" w:pos="357"/>
        </w:tabs>
        <w:ind w:left="357" w:hanging="357"/>
      </w:pPr>
      <w:rPr>
        <w:rFonts w:hint="default"/>
        <w:b w:val="0"/>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39">
    <w:nsid w:val="43F561EB"/>
    <w:multiLevelType w:val="multilevel"/>
    <w:tmpl w:val="955A178C"/>
    <w:styleLink w:val="WWNum38"/>
    <w:lvl w:ilvl="0">
      <w:numFmt w:val="bullet"/>
      <w:lvlText w:val="-"/>
      <w:lvlJc w:val="left"/>
      <w:rPr>
        <w:rFonts w:ascii="Tahoma" w:hAnsi="Tahoma"/>
      </w:rPr>
    </w:lvl>
    <w:lvl w:ilvl="1">
      <w:start w:val="1"/>
      <w:numFmt w:val="lowerLetter"/>
      <w:lvlText w:val="%2)"/>
      <w:lvlJc w:val="left"/>
    </w:lvl>
    <w:lvl w:ilvl="2">
      <w:numFmt w:val="bullet"/>
      <w:lvlText w:val=""/>
      <w:lvlJc w:val="left"/>
      <w:rPr>
        <w:rFonts w:ascii="Wingdings" w:hAnsi="Wingdings"/>
      </w:rPr>
    </w:lvl>
    <w:lvl w:ilvl="3">
      <w:start w:val="1"/>
      <w:numFmt w:val="decimal"/>
      <w:lvlText w:val="%1.%2.%3.%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61E2A29"/>
    <w:multiLevelType w:val="multilevel"/>
    <w:tmpl w:val="34643392"/>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63B09B2"/>
    <w:multiLevelType w:val="multilevel"/>
    <w:tmpl w:val="21A03AE0"/>
    <w:styleLink w:val="WWNum59"/>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start w:val="2"/>
      <w:numFmt w:val="decimal"/>
      <w:lvlText w:val="%1.%2.%3.%4.%5)"/>
      <w:lvlJc w:val="left"/>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46AF6D21"/>
    <w:multiLevelType w:val="multilevel"/>
    <w:tmpl w:val="AE2A323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6D22CEA"/>
    <w:multiLevelType w:val="multilevel"/>
    <w:tmpl w:val="B26679A4"/>
    <w:styleLink w:val="WWNum55"/>
    <w:lvl w:ilvl="0">
      <w:numFmt w:val="bullet"/>
      <w:lvlText w:val="•"/>
      <w:lvlJc w:val="left"/>
      <w:rPr>
        <w:rFonts w:ascii="OpenSymbol" w:eastAsia="OpenSymbol" w:hAnsi="OpenSymbol" w:cs="OpenSymbol"/>
      </w:rPr>
    </w:lvl>
    <w:lvl w:ilvl="1">
      <w:start w:val="1"/>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47084647"/>
    <w:multiLevelType w:val="multilevel"/>
    <w:tmpl w:val="DB586574"/>
    <w:styleLink w:val="WWNum50"/>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7FB1C1E"/>
    <w:multiLevelType w:val="multilevel"/>
    <w:tmpl w:val="C574A434"/>
    <w:styleLink w:val="WWNum20"/>
    <w:lvl w:ilvl="0">
      <w:start w:val="1"/>
      <w:numFmt w:val="decimal"/>
      <w:lvlText w:val="%1."/>
      <w:lvlJc w:val="left"/>
      <w:rPr>
        <w:b/>
      </w:rPr>
    </w:lvl>
    <w:lvl w:ilvl="1">
      <w:start w:val="1"/>
      <w:numFmt w:val="lowerLetter"/>
      <w:lvlText w:val="%2)"/>
      <w:lvlJc w:val="left"/>
      <w:rPr>
        <w:b w:val="0"/>
        <w:i w:val="0"/>
      </w:rPr>
    </w:lvl>
    <w:lvl w:ilvl="2">
      <w:numFmt w:val="bullet"/>
      <w:lvlText w:val=""/>
      <w:lvlJc w:val="left"/>
      <w:rPr>
        <w:rFonts w:ascii="Symbol" w:hAnsi="Symbol"/>
        <w:b w:val="0"/>
        <w:i w:val="0"/>
        <w:color w:val="000000"/>
      </w:rPr>
    </w:lvl>
    <w:lvl w:ilvl="3">
      <w:start w:val="1"/>
      <w:numFmt w:val="decimal"/>
      <w:lvlText w:val="%1.%2.%3.%4."/>
      <w:lvlJc w:val="left"/>
    </w:lvl>
    <w:lvl w:ilvl="4">
      <w:start w:val="1"/>
      <w:numFmt w:val="lowerLetter"/>
      <w:lvlText w:val="%1.%2.%3.%4.%5)"/>
      <w:lvlJc w:val="left"/>
      <w:rPr>
        <w:b w:val="0"/>
      </w:rPr>
    </w:lvl>
    <w:lvl w:ilvl="5">
      <w:numFmt w:val="bullet"/>
      <w:lvlText w:val="-"/>
      <w:lvlJc w:val="left"/>
      <w:rPr>
        <w:rFonts w:ascii="Tahoma" w:hAnsi="Tahoma"/>
        <w:b/>
      </w:rPr>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9837864"/>
    <w:multiLevelType w:val="multilevel"/>
    <w:tmpl w:val="CEF8A29C"/>
    <w:styleLink w:val="WWNum12"/>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4CB75F2C"/>
    <w:multiLevelType w:val="hybridMultilevel"/>
    <w:tmpl w:val="28887546"/>
    <w:lvl w:ilvl="0" w:tplc="6DA83D6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D29684F"/>
    <w:multiLevelType w:val="multilevel"/>
    <w:tmpl w:val="B2561A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Nagwek4"/>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4E0140D3"/>
    <w:multiLevelType w:val="multilevel"/>
    <w:tmpl w:val="5866AC0E"/>
    <w:styleLink w:val="WWNum26"/>
    <w:lvl w:ilvl="0">
      <w:numFmt w:val="bullet"/>
      <w:lvlText w:val=""/>
      <w:lvlJc w:val="left"/>
      <w:rPr>
        <w:rFonts w:ascii="Symbol" w:hAnsi="Symbol"/>
        <w:b w:val="0"/>
        <w:i w:val="0"/>
        <w:color w:val="000000"/>
      </w:rPr>
    </w:lvl>
    <w:lvl w:ilvl="1">
      <w:start w:val="2"/>
      <w:numFmt w:val="decimal"/>
      <w:lvlText w:val="%2."/>
      <w:lvlJc w:val="left"/>
      <w:rPr>
        <w:b w:val="0"/>
        <w:i w:val="0"/>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4FEA0DB4"/>
    <w:multiLevelType w:val="multilevel"/>
    <w:tmpl w:val="BEB6F134"/>
    <w:styleLink w:val="WWNum18"/>
    <w:lvl w:ilvl="0">
      <w:start w:val="9"/>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0EC2E17"/>
    <w:multiLevelType w:val="multilevel"/>
    <w:tmpl w:val="D43EE3CC"/>
    <w:styleLink w:val="WWNum52"/>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2">
    <w:nsid w:val="525D7502"/>
    <w:multiLevelType w:val="multilevel"/>
    <w:tmpl w:val="63366E0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530D628C"/>
    <w:multiLevelType w:val="multilevel"/>
    <w:tmpl w:val="AC62CF32"/>
    <w:styleLink w:val="WWNum3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3145D37"/>
    <w:multiLevelType w:val="multilevel"/>
    <w:tmpl w:val="94AC2960"/>
    <w:styleLink w:val="WWNum30"/>
    <w:lvl w:ilvl="0">
      <w:numFmt w:val="bullet"/>
      <w:lvlText w:val=""/>
      <w:lvlJc w:val="left"/>
      <w:rPr>
        <w:rFonts w:ascii="Symbol" w:hAnsi="Symbol"/>
        <w:b w:val="0"/>
        <w:i w:val="0"/>
        <w:color w:val="000000"/>
      </w:rPr>
    </w:lvl>
    <w:lvl w:ilvl="1">
      <w:start w:val="2"/>
      <w:numFmt w:val="decimal"/>
      <w:lvlText w:val="%2."/>
      <w:lvlJc w:val="left"/>
      <w:rPr>
        <w:b w:val="0"/>
        <w:i w:val="0"/>
        <w:color w:val="000000"/>
      </w:rPr>
    </w:lvl>
    <w:lvl w:ilvl="2">
      <w:start w:val="1"/>
      <w:numFmt w:val="decimal"/>
      <w:lvlText w:val="%1.%2.%3."/>
      <w:lvlJc w:val="left"/>
      <w:rPr>
        <w:b w:val="0"/>
        <w:i w:val="0"/>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35F2EF6"/>
    <w:multiLevelType w:val="multilevel"/>
    <w:tmpl w:val="7A580DC4"/>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5433644F"/>
    <w:multiLevelType w:val="multilevel"/>
    <w:tmpl w:val="E7E85BDA"/>
    <w:styleLink w:val="WWNum43"/>
    <w:lvl w:ilvl="0">
      <w:start w:val="5"/>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57B92818"/>
    <w:multiLevelType w:val="hybridMultilevel"/>
    <w:tmpl w:val="138436BE"/>
    <w:lvl w:ilvl="0" w:tplc="3AF2AF0E">
      <w:start w:val="1"/>
      <w:numFmt w:val="decimal"/>
      <w:lvlText w:val="%1."/>
      <w:lvlJc w:val="left"/>
      <w:pPr>
        <w:ind w:left="786" w:hanging="360"/>
      </w:pPr>
      <w:rPr>
        <w:rFonts w:ascii="Arial" w:hAnsi="Arial" w:cs="Arial" w:hint="default"/>
        <w:sz w:val="20"/>
        <w:szCs w:val="20"/>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57D42675"/>
    <w:multiLevelType w:val="multilevel"/>
    <w:tmpl w:val="2E3AABE6"/>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58267513"/>
    <w:multiLevelType w:val="multilevel"/>
    <w:tmpl w:val="717E7B4C"/>
    <w:styleLink w:val="WWNum15"/>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584D3944"/>
    <w:multiLevelType w:val="multilevel"/>
    <w:tmpl w:val="54362C56"/>
    <w:styleLink w:val="WWNum9"/>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5879594E"/>
    <w:multiLevelType w:val="multilevel"/>
    <w:tmpl w:val="AEF8D45C"/>
    <w:styleLink w:val="WWNum54"/>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2">
    <w:nsid w:val="58AD25F3"/>
    <w:multiLevelType w:val="multilevel"/>
    <w:tmpl w:val="263ACA10"/>
    <w:styleLink w:val="WWNum63"/>
    <w:lvl w:ilvl="0">
      <w:numFmt w:val="bullet"/>
      <w:lvlText w:val="•"/>
      <w:lvlJc w:val="left"/>
      <w:rPr>
        <w:rFonts w:ascii="OpenSymbol" w:eastAsia="OpenSymbol" w:hAnsi="OpenSymbol" w:cs="OpenSymbol"/>
      </w:rPr>
    </w:lvl>
    <w:lvl w:ilvl="1">
      <w:start w:val="1"/>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3">
    <w:nsid w:val="5BDB1949"/>
    <w:multiLevelType w:val="multilevel"/>
    <w:tmpl w:val="97865846"/>
    <w:styleLink w:val="WWNum66"/>
    <w:lvl w:ilvl="0">
      <w:numFmt w:val="bullet"/>
      <w:lvlText w:val="•"/>
      <w:lvlJc w:val="left"/>
      <w:rPr>
        <w:rFonts w:ascii="OpenSymbol" w:eastAsia="OpenSymbol" w:hAnsi="OpenSymbol" w:cs="OpenSymbol"/>
      </w:rPr>
    </w:lvl>
    <w:lvl w:ilvl="1">
      <w:start w:val="2"/>
      <w:numFmt w:val="decimal"/>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4">
    <w:nsid w:val="5E78648C"/>
    <w:multiLevelType w:val="multilevel"/>
    <w:tmpl w:val="1034113A"/>
    <w:styleLink w:val="WWNum24"/>
    <w:lvl w:ilvl="0">
      <w:start w:val="5"/>
      <w:numFmt w:val="decimal"/>
      <w:lvlText w:val="%1."/>
      <w:lvlJc w:val="left"/>
      <w:rPr>
        <w:i w:val="0"/>
      </w:rPr>
    </w:lvl>
    <w:lvl w:ilvl="1">
      <w:start w:val="1"/>
      <w:numFmt w:val="decimal"/>
      <w:lvlText w:val="%2."/>
      <w:lvlJc w:val="left"/>
      <w:rPr>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5EEF510B"/>
    <w:multiLevelType w:val="multilevel"/>
    <w:tmpl w:val="D2AA768A"/>
    <w:styleLink w:val="WWNum69"/>
    <w:lvl w:ilvl="0">
      <w:start w:val="5"/>
      <w:numFmt w:val="decimal"/>
      <w:lvlText w:val="%1."/>
      <w:lvlJc w:val="left"/>
      <w:rPr>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60B300F2"/>
    <w:multiLevelType w:val="multilevel"/>
    <w:tmpl w:val="D0DAC004"/>
    <w:styleLink w:val="WWNum47"/>
    <w:lvl w:ilvl="0">
      <w:start w:val="2"/>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7">
    <w:nsid w:val="61BF1A40"/>
    <w:multiLevelType w:val="multilevel"/>
    <w:tmpl w:val="8CBC9F0C"/>
    <w:styleLink w:val="WWNum4"/>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8">
    <w:nsid w:val="642A6A5D"/>
    <w:multiLevelType w:val="multilevel"/>
    <w:tmpl w:val="867473FE"/>
    <w:styleLink w:val="WWNum35"/>
    <w:lvl w:ilvl="0">
      <w:start w:val="1"/>
      <w:numFmt w:val="decimal"/>
      <w:lvlText w:val="§ %1."/>
      <w:lvlJc w:val="left"/>
      <w:rPr>
        <w:rFonts w:cs="Times New Roman"/>
        <w:b w:val="0"/>
        <w:i w:val="0"/>
      </w:rPr>
    </w:lvl>
    <w:lvl w:ilvl="1">
      <w:start w:val="1"/>
      <w:numFmt w:val="decimal"/>
      <w:lvlText w:val="%2."/>
      <w:lvlJc w:val="lef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nsid w:val="67A57B4F"/>
    <w:multiLevelType w:val="multilevel"/>
    <w:tmpl w:val="C45C714A"/>
    <w:styleLink w:val="WWNum68"/>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nsid w:val="67CD7E60"/>
    <w:multiLevelType w:val="multilevel"/>
    <w:tmpl w:val="3D205688"/>
    <w:styleLink w:val="WWNum53"/>
    <w:lvl w:ilvl="0">
      <w:start w:val="2"/>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1">
    <w:nsid w:val="689F724E"/>
    <w:multiLevelType w:val="multilevel"/>
    <w:tmpl w:val="70CCC71A"/>
    <w:styleLink w:val="WWNum48"/>
    <w:lvl w:ilvl="0">
      <w:start w:val="4"/>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2">
    <w:nsid w:val="6AF04AB3"/>
    <w:multiLevelType w:val="multilevel"/>
    <w:tmpl w:val="FCAE581C"/>
    <w:styleLink w:val="WWNum23"/>
    <w:lvl w:ilvl="0">
      <w:numFmt w:val="bullet"/>
      <w:lvlText w:val=""/>
      <w:lvlJc w:val="left"/>
      <w:rPr>
        <w:rFonts w:ascii="Symbol" w:hAnsi="Symbol"/>
      </w:rPr>
    </w:lvl>
    <w:lvl w:ilvl="1">
      <w:start w:val="1"/>
      <w:numFmt w:val="lowerLetter"/>
      <w:lvlText w:val="%2)"/>
      <w:lvlJc w:val="left"/>
      <w:rPr>
        <w:rFonts w:cs="Tahoma"/>
        <w:i w:val="0"/>
        <w:sz w:val="20"/>
        <w:szCs w:val="20"/>
      </w:rPr>
    </w:lvl>
    <w:lvl w:ilvl="2">
      <w:start w:val="2"/>
      <w:numFmt w:val="decimal"/>
      <w:lvlText w:val="%1.%2.%3."/>
      <w:lvlJc w:val="left"/>
      <w:rPr>
        <w:i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6B6265F4"/>
    <w:multiLevelType w:val="multilevel"/>
    <w:tmpl w:val="0F523EDA"/>
    <w:styleLink w:val="WWNum8"/>
    <w:lvl w:ilvl="0">
      <w:start w:val="1"/>
      <w:numFmt w:val="decimal"/>
      <w:lvlText w:val="%1."/>
      <w:lvlJc w:val="left"/>
      <w:rPr>
        <w:rFonts w:cs="Times New Roman"/>
        <w:b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4">
    <w:nsid w:val="6B8528F3"/>
    <w:multiLevelType w:val="multilevel"/>
    <w:tmpl w:val="68CE0AF4"/>
    <w:styleLink w:val="WWNum62"/>
    <w:lvl w:ilvl="0">
      <w:start w:val="1"/>
      <w:numFmt w:val="decimal"/>
      <w:lvlText w:val="%1."/>
      <w:lvlJc w:val="left"/>
    </w:lvl>
    <w:lvl w:ilvl="1">
      <w:start w:val="1"/>
      <w:numFmt w:val="lowerLetter"/>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6DFD49D4"/>
    <w:multiLevelType w:val="hybridMultilevel"/>
    <w:tmpl w:val="ACB06894"/>
    <w:lvl w:ilvl="0" w:tplc="9F422470">
      <w:start w:val="8"/>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6E0A3957"/>
    <w:multiLevelType w:val="hybridMultilevel"/>
    <w:tmpl w:val="6BB8DBD0"/>
    <w:lvl w:ilvl="0" w:tplc="8772A520">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7">
    <w:nsid w:val="6E7B31D2"/>
    <w:multiLevelType w:val="hybridMultilevel"/>
    <w:tmpl w:val="F76693EE"/>
    <w:lvl w:ilvl="0" w:tplc="C00E5A8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922C2A"/>
    <w:multiLevelType w:val="multilevel"/>
    <w:tmpl w:val="D7A69D62"/>
    <w:styleLink w:val="WWNum6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nsid w:val="6EBE4F27"/>
    <w:multiLevelType w:val="hybridMultilevel"/>
    <w:tmpl w:val="A7D040F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80">
    <w:nsid w:val="704A25A7"/>
    <w:multiLevelType w:val="multilevel"/>
    <w:tmpl w:val="8120141A"/>
    <w:styleLink w:val="WWNum19"/>
    <w:lvl w:ilvl="0">
      <w:start w:val="1"/>
      <w:numFmt w:val="lowerLetter"/>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755877DE"/>
    <w:multiLevelType w:val="multilevel"/>
    <w:tmpl w:val="C082AF96"/>
    <w:styleLink w:val="WWNum46"/>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2">
    <w:nsid w:val="7A9C0461"/>
    <w:multiLevelType w:val="multilevel"/>
    <w:tmpl w:val="586CB0FA"/>
    <w:styleLink w:val="WWNum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3">
    <w:nsid w:val="7AC40EF2"/>
    <w:multiLevelType w:val="multilevel"/>
    <w:tmpl w:val="F36407E2"/>
    <w:styleLink w:val="WWNum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7DF74749"/>
    <w:multiLevelType w:val="multilevel"/>
    <w:tmpl w:val="30C455D8"/>
    <w:styleLink w:val="WWNum70"/>
    <w:lvl w:ilvl="0">
      <w:start w:val="1"/>
      <w:numFmt w:val="decimal"/>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5">
    <w:nsid w:val="7E252DD4"/>
    <w:multiLevelType w:val="multilevel"/>
    <w:tmpl w:val="953A8112"/>
    <w:styleLink w:val="WWNum4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8"/>
  </w:num>
  <w:num w:numId="2">
    <w:abstractNumId w:val="15"/>
  </w:num>
  <w:num w:numId="3">
    <w:abstractNumId w:val="52"/>
  </w:num>
  <w:num w:numId="4">
    <w:abstractNumId w:val="27"/>
  </w:num>
  <w:num w:numId="5">
    <w:abstractNumId w:val="67"/>
  </w:num>
  <w:num w:numId="6">
    <w:abstractNumId w:val="5"/>
  </w:num>
  <w:num w:numId="7">
    <w:abstractNumId w:val="7"/>
  </w:num>
  <w:num w:numId="8">
    <w:abstractNumId w:val="34"/>
  </w:num>
  <w:num w:numId="9">
    <w:abstractNumId w:val="73"/>
  </w:num>
  <w:num w:numId="10">
    <w:abstractNumId w:val="60"/>
  </w:num>
  <w:num w:numId="11">
    <w:abstractNumId w:val="24"/>
  </w:num>
  <w:num w:numId="12">
    <w:abstractNumId w:val="26"/>
  </w:num>
  <w:num w:numId="13">
    <w:abstractNumId w:val="46"/>
  </w:num>
  <w:num w:numId="14">
    <w:abstractNumId w:val="55"/>
  </w:num>
  <w:num w:numId="15">
    <w:abstractNumId w:val="31"/>
  </w:num>
  <w:num w:numId="16">
    <w:abstractNumId w:val="59"/>
  </w:num>
  <w:num w:numId="17">
    <w:abstractNumId w:val="42"/>
  </w:num>
  <w:num w:numId="18">
    <w:abstractNumId w:val="19"/>
  </w:num>
  <w:num w:numId="19">
    <w:abstractNumId w:val="50"/>
  </w:num>
  <w:num w:numId="20">
    <w:abstractNumId w:val="80"/>
  </w:num>
  <w:num w:numId="21">
    <w:abstractNumId w:val="45"/>
  </w:num>
  <w:num w:numId="22">
    <w:abstractNumId w:val="2"/>
  </w:num>
  <w:num w:numId="23">
    <w:abstractNumId w:val="0"/>
  </w:num>
  <w:num w:numId="24">
    <w:abstractNumId w:val="72"/>
  </w:num>
  <w:num w:numId="25">
    <w:abstractNumId w:val="64"/>
  </w:num>
  <w:num w:numId="26">
    <w:abstractNumId w:val="23"/>
  </w:num>
  <w:num w:numId="27">
    <w:abstractNumId w:val="49"/>
  </w:num>
  <w:num w:numId="28">
    <w:abstractNumId w:val="12"/>
  </w:num>
  <w:num w:numId="29">
    <w:abstractNumId w:val="22"/>
  </w:num>
  <w:num w:numId="30">
    <w:abstractNumId w:val="29"/>
  </w:num>
  <w:num w:numId="31">
    <w:abstractNumId w:val="54"/>
  </w:num>
  <w:num w:numId="32">
    <w:abstractNumId w:val="40"/>
  </w:num>
  <w:num w:numId="33">
    <w:abstractNumId w:val="58"/>
  </w:num>
  <w:num w:numId="34">
    <w:abstractNumId w:val="20"/>
  </w:num>
  <w:num w:numId="35">
    <w:abstractNumId w:val="9"/>
  </w:num>
  <w:num w:numId="36">
    <w:abstractNumId w:val="68"/>
  </w:num>
  <w:num w:numId="37">
    <w:abstractNumId w:val="16"/>
  </w:num>
  <w:num w:numId="38">
    <w:abstractNumId w:val="4"/>
  </w:num>
  <w:num w:numId="39">
    <w:abstractNumId w:val="39"/>
  </w:num>
  <w:num w:numId="40">
    <w:abstractNumId w:val="53"/>
    <w:lvlOverride w:ilvl="0">
      <w:lvl w:ilvl="0">
        <w:start w:val="1"/>
        <w:numFmt w:val="lowerLetter"/>
        <w:lvlText w:val="%1)"/>
        <w:lvlJc w:val="left"/>
      </w:lvl>
    </w:lvlOverride>
  </w:num>
  <w:num w:numId="41">
    <w:abstractNumId w:val="30"/>
    <w:lvlOverride w:ilvl="0">
      <w:lvl w:ilvl="0">
        <w:start w:val="5"/>
        <w:numFmt w:val="decimal"/>
        <w:lvlText w:val="%1)"/>
        <w:lvlJc w:val="left"/>
      </w:lvl>
    </w:lvlOverride>
  </w:num>
  <w:num w:numId="42">
    <w:abstractNumId w:val="85"/>
  </w:num>
  <w:num w:numId="43">
    <w:abstractNumId w:val="8"/>
  </w:num>
  <w:num w:numId="44">
    <w:abstractNumId w:val="56"/>
  </w:num>
  <w:num w:numId="45">
    <w:abstractNumId w:val="21"/>
  </w:num>
  <w:num w:numId="46">
    <w:abstractNumId w:val="17"/>
    <w:lvlOverride w:ilvl="0">
      <w:lvl w:ilvl="0">
        <w:start w:val="1"/>
        <w:numFmt w:val="decimal"/>
        <w:lvlText w:val="%1."/>
        <w:lvlJc w:val="left"/>
      </w:lvl>
    </w:lvlOverride>
  </w:num>
  <w:num w:numId="47">
    <w:abstractNumId w:val="81"/>
  </w:num>
  <w:num w:numId="48">
    <w:abstractNumId w:val="66"/>
  </w:num>
  <w:num w:numId="49">
    <w:abstractNumId w:val="71"/>
  </w:num>
  <w:num w:numId="50">
    <w:abstractNumId w:val="32"/>
  </w:num>
  <w:num w:numId="51">
    <w:abstractNumId w:val="44"/>
  </w:num>
  <w:num w:numId="52">
    <w:abstractNumId w:val="36"/>
  </w:num>
  <w:num w:numId="53">
    <w:abstractNumId w:val="51"/>
    <w:lvlOverride w:ilvl="0">
      <w:lvl w:ilvl="0">
        <w:start w:val="1"/>
        <w:numFmt w:val="decimal"/>
        <w:lvlText w:val="%1)"/>
        <w:lvlJc w:val="left"/>
      </w:lvl>
    </w:lvlOverride>
  </w:num>
  <w:num w:numId="54">
    <w:abstractNumId w:val="70"/>
    <w:lvlOverride w:ilvl="0">
      <w:lvl w:ilvl="0">
        <w:start w:val="2"/>
        <w:numFmt w:val="decimal"/>
        <w:lvlText w:val="%1."/>
        <w:lvlJc w:val="left"/>
        <w:rPr>
          <w:rFonts w:ascii="Arial" w:hAnsi="Arial" w:cs="Arial" w:hint="default"/>
          <w:sz w:val="20"/>
          <w:szCs w:val="20"/>
        </w:rPr>
      </w:lvl>
    </w:lvlOverride>
  </w:num>
  <w:num w:numId="55">
    <w:abstractNumId w:val="61"/>
    <w:lvlOverride w:ilvl="0">
      <w:lvl w:ilvl="0">
        <w:start w:val="1"/>
        <w:numFmt w:val="decimal"/>
        <w:lvlText w:val="%1)"/>
        <w:lvlJc w:val="left"/>
      </w:lvl>
    </w:lvlOverride>
  </w:num>
  <w:num w:numId="56">
    <w:abstractNumId w:val="43"/>
  </w:num>
  <w:num w:numId="57">
    <w:abstractNumId w:val="6"/>
  </w:num>
  <w:num w:numId="58">
    <w:abstractNumId w:val="14"/>
  </w:num>
  <w:num w:numId="59">
    <w:abstractNumId w:val="13"/>
    <w:lvlOverride w:ilvl="0">
      <w:lvl w:ilvl="0">
        <w:start w:val="1"/>
        <w:numFmt w:val="lowerLetter"/>
        <w:lvlText w:val="%1)"/>
        <w:lvlJc w:val="left"/>
      </w:lvl>
    </w:lvlOverride>
  </w:num>
  <w:num w:numId="60">
    <w:abstractNumId w:val="41"/>
  </w:num>
  <w:num w:numId="61">
    <w:abstractNumId w:val="82"/>
  </w:num>
  <w:num w:numId="62">
    <w:abstractNumId w:val="83"/>
  </w:num>
  <w:num w:numId="63">
    <w:abstractNumId w:val="74"/>
  </w:num>
  <w:num w:numId="64">
    <w:abstractNumId w:val="62"/>
  </w:num>
  <w:num w:numId="65">
    <w:abstractNumId w:val="28"/>
  </w:num>
  <w:num w:numId="66">
    <w:abstractNumId w:val="10"/>
  </w:num>
  <w:num w:numId="67">
    <w:abstractNumId w:val="63"/>
  </w:num>
  <w:num w:numId="68">
    <w:abstractNumId w:val="78"/>
  </w:num>
  <w:num w:numId="69">
    <w:abstractNumId w:val="69"/>
  </w:num>
  <w:num w:numId="70">
    <w:abstractNumId w:val="65"/>
  </w:num>
  <w:num w:numId="71">
    <w:abstractNumId w:val="84"/>
  </w:num>
  <w:num w:numId="72">
    <w:abstractNumId w:val="33"/>
  </w:num>
  <w:num w:numId="73">
    <w:abstractNumId w:val="3"/>
  </w:num>
  <w:num w:numId="74">
    <w:abstractNumId w:val="25"/>
  </w:num>
  <w:num w:numId="75">
    <w:abstractNumId w:val="68"/>
    <w:lvlOverride w:ilvl="0">
      <w:startOverride w:val="1"/>
    </w:lvlOverride>
  </w:num>
  <w:num w:numId="76">
    <w:abstractNumId w:val="53"/>
    <w:lvlOverride w:ilvl="0">
      <w:startOverride w:val="1"/>
    </w:lvlOverride>
  </w:num>
  <w:num w:numId="77">
    <w:abstractNumId w:val="30"/>
    <w:lvlOverride w:ilvl="0">
      <w:startOverride w:val="5"/>
      <w:lvl w:ilvl="0">
        <w:start w:val="5"/>
        <w:numFmt w:val="decimal"/>
        <w:lvlText w:val="%1)"/>
        <w:lvlJc w:val="left"/>
      </w:lvl>
    </w:lvlOverride>
  </w:num>
  <w:num w:numId="78">
    <w:abstractNumId w:val="17"/>
    <w:lvlOverride w:ilvl="0">
      <w:startOverride w:val="1"/>
    </w:lvlOverride>
  </w:num>
  <w:num w:numId="79">
    <w:abstractNumId w:val="81"/>
    <w:lvlOverride w:ilvl="0">
      <w:startOverride w:val="1"/>
      <w:lvl w:ilvl="0">
        <w:start w:val="1"/>
        <w:numFmt w:val="decimal"/>
        <w:lvlText w:val="%1)"/>
        <w:lvlJc w:val="left"/>
      </w:lvl>
    </w:lvlOverride>
  </w:num>
  <w:num w:numId="80">
    <w:abstractNumId w:val="66"/>
    <w:lvlOverride w:ilvl="0">
      <w:startOverride w:val="2"/>
      <w:lvl w:ilvl="0">
        <w:start w:val="2"/>
        <w:numFmt w:val="decimal"/>
        <w:lvlText w:val="%1)"/>
        <w:lvlJc w:val="left"/>
      </w:lvl>
    </w:lvlOverride>
  </w:num>
  <w:num w:numId="81">
    <w:abstractNumId w:val="71"/>
    <w:lvlOverride w:ilvl="0">
      <w:startOverride w:val="4"/>
      <w:lvl w:ilvl="0">
        <w:start w:val="4"/>
        <w:numFmt w:val="decimal"/>
        <w:lvlText w:val="%1."/>
        <w:lvlJc w:val="left"/>
        <w:rPr>
          <w:sz w:val="20"/>
          <w:szCs w:val="20"/>
        </w:rPr>
      </w:lvl>
    </w:lvlOverride>
  </w:num>
  <w:num w:numId="82">
    <w:abstractNumId w:val="44"/>
    <w:lvlOverride w:ilvl="0">
      <w:startOverride w:val="1"/>
      <w:lvl w:ilvl="0">
        <w:start w:val="1"/>
        <w:numFmt w:val="decimal"/>
        <w:lvlText w:val="%1."/>
        <w:lvlJc w:val="left"/>
        <w:rPr>
          <w:color w:val="000000"/>
          <w:sz w:val="20"/>
          <w:szCs w:val="20"/>
        </w:rPr>
      </w:lvl>
    </w:lvlOverride>
  </w:num>
  <w:num w:numId="83">
    <w:abstractNumId w:val="51"/>
    <w:lvlOverride w:ilvl="0">
      <w:startOverride w:val="1"/>
      <w:lvl w:ilvl="0">
        <w:start w:val="1"/>
        <w:numFmt w:val="decimal"/>
        <w:lvlText w:val="%1)"/>
        <w:lvlJc w:val="left"/>
      </w:lvl>
    </w:lvlOverride>
  </w:num>
  <w:num w:numId="84">
    <w:abstractNumId w:val="70"/>
    <w:lvlOverride w:ilvl="0">
      <w:startOverride w:val="2"/>
    </w:lvlOverride>
  </w:num>
  <w:num w:numId="85">
    <w:abstractNumId w:val="61"/>
    <w:lvlOverride w:ilvl="0">
      <w:startOverride w:val="1"/>
      <w:lvl w:ilvl="0">
        <w:start w:val="1"/>
        <w:numFmt w:val="decimal"/>
        <w:lvlText w:val="%1)"/>
        <w:lvlJc w:val="left"/>
      </w:lvl>
    </w:lvlOverride>
  </w:num>
  <w:num w:numId="86">
    <w:abstractNumId w:val="6"/>
  </w:num>
  <w:num w:numId="87">
    <w:abstractNumId w:val="13"/>
    <w:lvlOverride w:ilvl="0">
      <w:startOverride w:val="1"/>
      <w:lvl w:ilvl="0">
        <w:start w:val="1"/>
        <w:numFmt w:val="lowerLetter"/>
        <w:lvlText w:val="%1)"/>
        <w:lvlJc w:val="left"/>
      </w:lvl>
    </w:lvlOverride>
  </w:num>
  <w:num w:numId="88">
    <w:abstractNumId w:val="82"/>
    <w:lvlOverride w:ilvl="0">
      <w:startOverride w:val="1"/>
    </w:lvlOverride>
  </w:num>
  <w:num w:numId="89">
    <w:abstractNumId w:val="83"/>
    <w:lvlOverride w:ilvl="0">
      <w:startOverride w:val="2"/>
    </w:lvlOverride>
  </w:num>
  <w:num w:numId="90">
    <w:abstractNumId w:val="2"/>
    <w:lvlOverride w:ilvl="0">
      <w:startOverride w:val="2"/>
    </w:lvlOverride>
  </w:num>
  <w:num w:numId="91">
    <w:abstractNumId w:val="74"/>
    <w:lvlOverride w:ilvl="0">
      <w:startOverride w:val="1"/>
    </w:lvlOverride>
  </w:num>
  <w:num w:numId="92">
    <w:abstractNumId w:val="28"/>
    <w:lvlOverride w:ilvl="0">
      <w:startOverride w:val="1"/>
    </w:lvlOverride>
  </w:num>
  <w:num w:numId="93">
    <w:abstractNumId w:val="10"/>
    <w:lvlOverride w:ilvl="0">
      <w:startOverride w:val="1"/>
    </w:lvlOverride>
  </w:num>
  <w:num w:numId="94">
    <w:abstractNumId w:val="69"/>
    <w:lvlOverride w:ilvl="0">
      <w:startOverride w:val="1"/>
    </w:lvlOverride>
  </w:num>
  <w:num w:numId="95">
    <w:abstractNumId w:val="65"/>
    <w:lvlOverride w:ilvl="0">
      <w:startOverride w:val="5"/>
    </w:lvlOverride>
  </w:num>
  <w:num w:numId="96">
    <w:abstractNumId w:val="3"/>
    <w:lvlOverride w:ilvl="0">
      <w:startOverride w:val="1"/>
    </w:lvlOverride>
  </w:num>
  <w:num w:numId="97">
    <w:abstractNumId w:val="25"/>
    <w:lvlOverride w:ilvl="0">
      <w:startOverride w:val="2"/>
    </w:lvlOverride>
  </w:num>
  <w:num w:numId="98">
    <w:abstractNumId w:val="76"/>
  </w:num>
  <w:num w:numId="99">
    <w:abstractNumId w:val="13"/>
  </w:num>
  <w:num w:numId="100">
    <w:abstractNumId w:val="61"/>
  </w:num>
  <w:num w:numId="101">
    <w:abstractNumId w:val="0"/>
    <w:lvlOverride w:ilvl="0">
      <w:lvl w:ilvl="0">
        <w:start w:val="1"/>
        <w:numFmt w:val="decimal"/>
        <w:lvlText w:val="%1."/>
        <w:lvlJc w:val="left"/>
        <w:rPr>
          <w:rFonts w:hint="default"/>
        </w:rPr>
      </w:lvl>
    </w:lvlOverride>
  </w:num>
  <w:num w:numId="102">
    <w:abstractNumId w:val="79"/>
  </w:num>
  <w:num w:numId="103">
    <w:abstractNumId w:val="18"/>
    <w:lvlOverride w:ilvl="0">
      <w:lvl w:ilvl="0">
        <w:start w:val="1"/>
        <w:numFmt w:val="decimal"/>
        <w:lvlText w:val="%1."/>
        <w:lvlJc w:val="left"/>
        <w:rPr>
          <w:rFonts w:ascii="Arial" w:hAnsi="Arial" w:cs="Arial" w:hint="default"/>
          <w:sz w:val="20"/>
          <w:szCs w:val="20"/>
        </w:rPr>
      </w:lvl>
    </w:lvlOverride>
  </w:num>
  <w:num w:numId="104">
    <w:abstractNumId w:val="47"/>
  </w:num>
  <w:num w:numId="105">
    <w:abstractNumId w:val="1"/>
  </w:num>
  <w:num w:numId="106">
    <w:abstractNumId w:val="57"/>
  </w:num>
  <w:num w:numId="107">
    <w:abstractNumId w:val="17"/>
  </w:num>
  <w:num w:numId="108">
    <w:abstractNumId w:val="53"/>
  </w:num>
  <w:num w:numId="109">
    <w:abstractNumId w:val="70"/>
  </w:num>
  <w:num w:numId="110">
    <w:abstractNumId w:val="30"/>
  </w:num>
  <w:num w:numId="111">
    <w:abstractNumId w:val="75"/>
  </w:num>
  <w:num w:numId="112">
    <w:abstractNumId w:val="71"/>
    <w:lvlOverride w:ilvl="0">
      <w:lvl w:ilvl="0">
        <w:start w:val="4"/>
        <w:numFmt w:val="decimal"/>
        <w:lvlText w:val="%1."/>
        <w:lvlJc w:val="left"/>
      </w:lvl>
    </w:lvlOverride>
    <w:lvlOverride w:ilvl="1">
      <w:lvl w:ilvl="1">
        <w:numFmt w:val="bullet"/>
        <w:lvlText w:val="◦"/>
        <w:lvlJc w:val="left"/>
        <w:rPr>
          <w:rFonts w:ascii="OpenSymbol" w:eastAsia="OpenSymbol" w:hAnsi="OpenSymbol" w:cs="OpenSymbol"/>
        </w:rPr>
      </w:lvl>
    </w:lvlOverride>
    <w:lvlOverride w:ilvl="2">
      <w:lvl w:ilvl="2">
        <w:numFmt w:val="bullet"/>
        <w:lvlText w:val="▪"/>
        <w:lvlJc w:val="left"/>
        <w:rPr>
          <w:rFonts w:ascii="OpenSymbol" w:eastAsia="OpenSymbol" w:hAnsi="OpenSymbol" w:cs="OpenSymbol"/>
        </w:rPr>
      </w:lvl>
    </w:lvlOverride>
    <w:lvlOverride w:ilvl="3">
      <w:lvl w:ilvl="3">
        <w:numFmt w:val="bullet"/>
        <w:lvlText w:val="•"/>
        <w:lvlJc w:val="left"/>
        <w:rPr>
          <w:rFonts w:ascii="OpenSymbol" w:eastAsia="OpenSymbol" w:hAnsi="OpenSymbol" w:cs="OpenSymbol"/>
        </w:rPr>
      </w:lvl>
    </w:lvlOverride>
    <w:lvlOverride w:ilvl="4">
      <w:lvl w:ilvl="4">
        <w:numFmt w:val="bullet"/>
        <w:lvlText w:val="◦"/>
        <w:lvlJc w:val="left"/>
        <w:rPr>
          <w:rFonts w:ascii="OpenSymbol" w:eastAsia="OpenSymbol" w:hAnsi="OpenSymbol" w:cs="OpenSymbol"/>
        </w:rPr>
      </w:lvl>
    </w:lvlOverride>
    <w:lvlOverride w:ilvl="5">
      <w:lvl w:ilvl="5">
        <w:numFmt w:val="bullet"/>
        <w:lvlText w:val="▪"/>
        <w:lvlJc w:val="left"/>
        <w:rPr>
          <w:rFonts w:ascii="OpenSymbol" w:eastAsia="OpenSymbol" w:hAnsi="OpenSymbol" w:cs="OpenSymbol"/>
        </w:rPr>
      </w:lvl>
    </w:lvlOverride>
    <w:lvlOverride w:ilvl="6">
      <w:lvl w:ilvl="6">
        <w:numFmt w:val="bullet"/>
        <w:lvlText w:val="•"/>
        <w:lvlJc w:val="left"/>
        <w:rPr>
          <w:rFonts w:ascii="OpenSymbol" w:eastAsia="OpenSymbol" w:hAnsi="OpenSymbol" w:cs="OpenSymbol"/>
        </w:rPr>
      </w:lvl>
    </w:lvlOverride>
    <w:lvlOverride w:ilvl="7">
      <w:lvl w:ilvl="7">
        <w:numFmt w:val="bullet"/>
        <w:lvlText w:val="◦"/>
        <w:lvlJc w:val="left"/>
        <w:rPr>
          <w:rFonts w:ascii="OpenSymbol" w:eastAsia="OpenSymbol" w:hAnsi="OpenSymbol" w:cs="OpenSymbol"/>
        </w:rPr>
      </w:lvl>
    </w:lvlOverride>
    <w:lvlOverride w:ilvl="8">
      <w:lvl w:ilvl="8">
        <w:numFmt w:val="bullet"/>
        <w:lvlText w:val="▪"/>
        <w:lvlJc w:val="left"/>
        <w:rPr>
          <w:rFonts w:ascii="OpenSymbol" w:eastAsia="OpenSymbol" w:hAnsi="OpenSymbol" w:cs="OpenSymbol"/>
        </w:rPr>
      </w:lvl>
    </w:lvlOverride>
  </w:num>
  <w:num w:numId="113">
    <w:abstractNumId w:val="51"/>
  </w:num>
  <w:num w:numId="114">
    <w:abstractNumId w:val="77"/>
  </w:num>
  <w:num w:numId="115">
    <w:abstractNumId w:val="35"/>
  </w:num>
  <w:num w:numId="116">
    <w:abstractNumId w:val="37"/>
  </w:num>
  <w:num w:numId="117">
    <w:abstractNumId w:val="11"/>
  </w:num>
  <w:num w:numId="118">
    <w:abstractNumId w:val="3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6"/>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097F"/>
    <w:rsid w:val="000B3262"/>
    <w:rsid w:val="001278CD"/>
    <w:rsid w:val="00177596"/>
    <w:rsid w:val="001B0BA2"/>
    <w:rsid w:val="001D1996"/>
    <w:rsid w:val="00257DE6"/>
    <w:rsid w:val="002C3B03"/>
    <w:rsid w:val="00330619"/>
    <w:rsid w:val="003735E7"/>
    <w:rsid w:val="003B2FE4"/>
    <w:rsid w:val="003C1034"/>
    <w:rsid w:val="003D7B2C"/>
    <w:rsid w:val="00446551"/>
    <w:rsid w:val="0047448D"/>
    <w:rsid w:val="00505033"/>
    <w:rsid w:val="00534FA3"/>
    <w:rsid w:val="005E512D"/>
    <w:rsid w:val="006A3BC6"/>
    <w:rsid w:val="006C6DE0"/>
    <w:rsid w:val="006F1835"/>
    <w:rsid w:val="006F2670"/>
    <w:rsid w:val="007A19AD"/>
    <w:rsid w:val="007B360A"/>
    <w:rsid w:val="00815A17"/>
    <w:rsid w:val="0084365D"/>
    <w:rsid w:val="008F7794"/>
    <w:rsid w:val="0092097F"/>
    <w:rsid w:val="0092299F"/>
    <w:rsid w:val="0096409E"/>
    <w:rsid w:val="009778F0"/>
    <w:rsid w:val="009B0D1F"/>
    <w:rsid w:val="009B3D01"/>
    <w:rsid w:val="00A31117"/>
    <w:rsid w:val="00A72975"/>
    <w:rsid w:val="00A7352C"/>
    <w:rsid w:val="00AB236D"/>
    <w:rsid w:val="00B012D2"/>
    <w:rsid w:val="00B07835"/>
    <w:rsid w:val="00B54CB8"/>
    <w:rsid w:val="00B91E28"/>
    <w:rsid w:val="00C10508"/>
    <w:rsid w:val="00C67F80"/>
    <w:rsid w:val="00D01B48"/>
    <w:rsid w:val="00D30A45"/>
    <w:rsid w:val="00D7089B"/>
    <w:rsid w:val="00D8060C"/>
    <w:rsid w:val="00D85D72"/>
    <w:rsid w:val="00DC2608"/>
    <w:rsid w:val="00DC41DA"/>
    <w:rsid w:val="00DD45F8"/>
    <w:rsid w:val="00E456DD"/>
    <w:rsid w:val="00E54E23"/>
    <w:rsid w:val="00ED1A1E"/>
    <w:rsid w:val="00F05340"/>
    <w:rsid w:val="00F45CAF"/>
    <w:rsid w:val="00F66D9C"/>
    <w:rsid w:val="00FB0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Standard"/>
    <w:next w:val="Textbody"/>
    <w:pPr>
      <w:numPr>
        <w:ilvl w:val="3"/>
        <w:numId w:val="1"/>
      </w:numPr>
      <w:tabs>
        <w:tab w:val="left" w:pos="2836"/>
      </w:tabs>
      <w:suppressAutoHyphens w:val="0"/>
      <w:spacing w:before="120" w:after="120"/>
      <w:ind w:left="1418" w:hanging="851"/>
      <w:jc w:val="both"/>
      <w:outlineLvl w:val="3"/>
    </w:pPr>
    <w:rPr>
      <w:rFonts w:ascii="Arial" w:eastAsia="Times New Roman"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link w:val="StandardZnak"/>
    <w:pPr>
      <w:widowControl/>
    </w:pPr>
    <w:rPr>
      <w:rFonts w:cs="Times New Roman"/>
      <w:lang w:eastAsia="pl-PL"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b/>
      <w:bCs/>
      <w:sz w:val="20"/>
      <w:szCs w:val="20"/>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Bezodstpw">
    <w:name w:val="No Spacing"/>
    <w:basedOn w:val="Standard"/>
    <w:rPr>
      <w:sz w:val="20"/>
      <w:szCs w:val="20"/>
      <w:lang w:eastAsia="ar-SA"/>
    </w:rPr>
  </w:style>
  <w:style w:type="paragraph" w:customStyle="1" w:styleId="pkt">
    <w:name w:val="pkt"/>
    <w:basedOn w:val="Standard"/>
    <w:pPr>
      <w:spacing w:before="60" w:after="60"/>
      <w:ind w:left="851" w:hanging="295"/>
      <w:jc w:val="both"/>
    </w:pPr>
    <w:rPr>
      <w:lang w:eastAsia="ar-SA"/>
    </w:rPr>
  </w:style>
  <w:style w:type="paragraph" w:styleId="Tekstkomentarza">
    <w:name w:val="annotation text"/>
    <w:basedOn w:val="Standard"/>
    <w:link w:val="TekstkomentarzaZnak"/>
    <w:rPr>
      <w:rFonts w:ascii="Ottawa" w:hAnsi="Ottawa"/>
      <w:sz w:val="20"/>
      <w:szCs w:val="20"/>
    </w:rPr>
  </w:style>
  <w:style w:type="paragraph" w:styleId="Akapitzlist">
    <w:name w:val="List Paragraph"/>
    <w:basedOn w:val="Standard"/>
    <w:pPr>
      <w:spacing w:after="200" w:line="276" w:lineRule="auto"/>
      <w:ind w:left="720"/>
    </w:pPr>
    <w:rPr>
      <w:rFonts w:ascii="Calibri" w:hAnsi="Calibri"/>
      <w:sz w:val="22"/>
      <w:szCs w:val="22"/>
    </w:rPr>
  </w:style>
  <w:style w:type="paragraph" w:customStyle="1" w:styleId="Footnote">
    <w:name w:val="Footnote"/>
    <w:basedOn w:val="Standard"/>
    <w:pPr>
      <w:suppressLineNumbers/>
      <w:ind w:left="283" w:hanging="283"/>
    </w:pPr>
    <w:rPr>
      <w:sz w:val="20"/>
      <w:szCs w:val="20"/>
    </w:rPr>
  </w:style>
  <w:style w:type="paragraph" w:styleId="Tekstprzypisudolnego">
    <w:name w:val="footnote text"/>
    <w:basedOn w:val="Standard"/>
    <w:rPr>
      <w:sz w:val="20"/>
      <w:szCs w:val="20"/>
    </w:rPr>
  </w:style>
  <w:style w:type="paragraph" w:styleId="Stopka">
    <w:name w:val="footer"/>
    <w:basedOn w:val="Standard"/>
    <w:link w:val="StopkaZnak"/>
    <w:uiPriority w:val="99"/>
    <w:pPr>
      <w:suppressLineNumbers/>
      <w:tabs>
        <w:tab w:val="center" w:pos="4818"/>
        <w:tab w:val="right" w:pos="9637"/>
      </w:tabs>
    </w:pPr>
  </w:style>
  <w:style w:type="paragraph" w:customStyle="1" w:styleId="ZnakZnakZnakZnak">
    <w:name w:val="Znak Znak Znak Znak"/>
    <w:basedOn w:val="Standard"/>
    <w:pPr>
      <w:suppressAutoHyphens w:val="0"/>
    </w:pPr>
    <w:rPr>
      <w:rFonts w:eastAsia="Times New Roman"/>
    </w:rPr>
  </w:style>
  <w:style w:type="character" w:customStyle="1" w:styleId="ListLabel5">
    <w:name w:val="ListLabel 5"/>
    <w:rPr>
      <w:rFonts w:cs="Times New Roman"/>
      <w:b w:val="0"/>
      <w:i w:val="0"/>
    </w:rPr>
  </w:style>
  <w:style w:type="character" w:customStyle="1" w:styleId="ListLabel1">
    <w:name w:val="ListLabel 1"/>
    <w:rPr>
      <w:rFonts w:cs="Times New Roman"/>
    </w:rPr>
  </w:style>
  <w:style w:type="character" w:customStyle="1" w:styleId="ListLabel4">
    <w:name w:val="ListLabel 4"/>
    <w:rPr>
      <w:rFonts w:cs="Times New Roman"/>
      <w:b w:val="0"/>
    </w:rPr>
  </w:style>
  <w:style w:type="character" w:customStyle="1" w:styleId="NumberingSymbols">
    <w:name w:val="Numbering Symbols"/>
    <w:rPr>
      <w:rFonts w:ascii="Tahoma" w:hAnsi="Tahoma"/>
      <w:b w:val="0"/>
      <w:bCs w:val="0"/>
      <w:sz w:val="20"/>
      <w:szCs w:val="20"/>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WW8Num7z0">
    <w:name w:val="WW8Num7z0"/>
    <w:rPr>
      <w:color w:val="000000"/>
    </w:rPr>
  </w:style>
  <w:style w:type="character" w:customStyle="1" w:styleId="WW8Num41z0">
    <w:name w:val="WW8Num41z0"/>
    <w:rPr>
      <w:b w:val="0"/>
      <w:i w:val="0"/>
    </w:rPr>
  </w:style>
  <w:style w:type="character" w:customStyle="1" w:styleId="WW8Num10z0">
    <w:name w:val="WW8Num10z0"/>
    <w:rPr>
      <w:b/>
    </w:rPr>
  </w:style>
  <w:style w:type="character" w:customStyle="1" w:styleId="WW8Num10z1">
    <w:name w:val="WW8Num10z1"/>
    <w:rPr>
      <w:b w:val="0"/>
      <w:i w:val="0"/>
    </w:rPr>
  </w:style>
  <w:style w:type="character" w:customStyle="1" w:styleId="WW8Num10z2">
    <w:name w:val="WW8Num10z2"/>
    <w:rPr>
      <w:rFonts w:ascii="Symbol" w:hAnsi="Symbol"/>
      <w:b w:val="0"/>
      <w:i w:val="0"/>
      <w:color w:val="000000"/>
    </w:rPr>
  </w:style>
  <w:style w:type="character" w:customStyle="1" w:styleId="WW8Num10z4">
    <w:name w:val="WW8Num10z4"/>
    <w:rPr>
      <w:b w:val="0"/>
    </w:rPr>
  </w:style>
  <w:style w:type="character" w:customStyle="1" w:styleId="WW8Num10z5">
    <w:name w:val="WW8Num10z5"/>
    <w:rPr>
      <w:rFonts w:ascii="Tahoma" w:hAnsi="Tahoma"/>
      <w:b/>
    </w:rPr>
  </w:style>
  <w:style w:type="character" w:customStyle="1" w:styleId="WW8Num11z1">
    <w:name w:val="WW8Num11z1"/>
    <w:rPr>
      <w:b w:val="0"/>
      <w:i w:val="0"/>
    </w:rPr>
  </w:style>
  <w:style w:type="character" w:customStyle="1" w:styleId="WW8Num18z0">
    <w:name w:val="WW8Num18z0"/>
    <w:rPr>
      <w:rFonts w:ascii="Symbol" w:hAnsi="Symbol"/>
    </w:rPr>
  </w:style>
  <w:style w:type="character" w:customStyle="1" w:styleId="WW8Num18z1">
    <w:name w:val="WW8Num18z1"/>
    <w:rPr>
      <w:rFonts w:ascii="Tahoma" w:hAnsi="Tahoma" w:cs="Tahoma"/>
      <w:i w:val="0"/>
      <w:sz w:val="20"/>
      <w:szCs w:val="20"/>
    </w:rPr>
  </w:style>
  <w:style w:type="character" w:customStyle="1" w:styleId="WW8Num18z2">
    <w:name w:val="WW8Num18z2"/>
    <w:rPr>
      <w:i w:val="0"/>
    </w:rPr>
  </w:style>
  <w:style w:type="character" w:customStyle="1" w:styleId="WW8Num24z0">
    <w:name w:val="WW8Num24z0"/>
    <w:rPr>
      <w:i w:val="0"/>
    </w:rPr>
  </w:style>
  <w:style w:type="character" w:customStyle="1" w:styleId="WW8Num40z0">
    <w:name w:val="WW8Num40z0"/>
    <w:rPr>
      <w:rFonts w:ascii="Times New Roman" w:eastAsia="Times New Roman" w:hAnsi="Times New Roman" w:cs="Times New Roman"/>
      <w:b w:val="0"/>
    </w:rPr>
  </w:style>
  <w:style w:type="character" w:customStyle="1" w:styleId="WW8Num40z1">
    <w:name w:val="WW8Num40z1"/>
    <w:rPr>
      <w:rFonts w:ascii="Tahoma" w:hAnsi="Tahoma" w:cs="Tahoma"/>
      <w:b/>
    </w:rPr>
  </w:style>
  <w:style w:type="character" w:customStyle="1" w:styleId="WW8Num40z3">
    <w:name w:val="WW8Num40z3"/>
    <w:rPr>
      <w:rFonts w:ascii="Symbol" w:hAnsi="Symbol"/>
    </w:rPr>
  </w:style>
  <w:style w:type="character" w:customStyle="1" w:styleId="WW8Num40z4">
    <w:name w:val="WW8Num40z4"/>
    <w:rPr>
      <w:rFonts w:ascii="Courier New" w:hAnsi="Courier New" w:cs="Courier New"/>
    </w:rPr>
  </w:style>
  <w:style w:type="character" w:customStyle="1" w:styleId="WW8Num40z5">
    <w:name w:val="WW8Num40z5"/>
    <w:rPr>
      <w:rFonts w:ascii="Wingdings" w:hAnsi="Wingdings"/>
    </w:rPr>
  </w:style>
  <w:style w:type="character" w:customStyle="1" w:styleId="WW8Num17z0">
    <w:name w:val="WW8Num17z0"/>
    <w:rPr>
      <w:rFonts w:ascii="Symbol" w:hAnsi="Symbol"/>
      <w:b w:val="0"/>
      <w:i w:val="0"/>
      <w:color w:val="000000"/>
    </w:rPr>
  </w:style>
  <w:style w:type="character" w:customStyle="1" w:styleId="WW8Num17z1">
    <w:name w:val="WW8Num17z1"/>
    <w:rPr>
      <w:b w:val="0"/>
      <w:i w:val="0"/>
      <w:color w:val="000000"/>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20z0">
    <w:name w:val="WW8Num20z0"/>
    <w:rPr>
      <w:rFonts w:cs="Times New Roman"/>
    </w:rPr>
  </w:style>
  <w:style w:type="character" w:customStyle="1" w:styleId="WW8Num16z0">
    <w:name w:val="WW8Num16z0"/>
    <w:rPr>
      <w:rFonts w:cs="Times New Roman"/>
      <w:color w:val="000000"/>
    </w:rPr>
  </w:style>
  <w:style w:type="character" w:customStyle="1" w:styleId="WW8Num16z1">
    <w:name w:val="WW8Num16z1"/>
    <w:rPr>
      <w:rFonts w:cs="Times New Roman"/>
    </w:rPr>
  </w:style>
  <w:style w:type="character" w:customStyle="1" w:styleId="WW8Num14z0">
    <w:name w:val="WW8Num14z0"/>
    <w:rPr>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30z0">
    <w:name w:val="WW8Num30z0"/>
    <w:rPr>
      <w:rFonts w:ascii="Symbol" w:hAnsi="Symbol"/>
      <w:b w:val="0"/>
      <w:i w:val="0"/>
      <w:color w:val="000000"/>
    </w:rPr>
  </w:style>
  <w:style w:type="character" w:customStyle="1" w:styleId="WW8Num30z1">
    <w:name w:val="WW8Num30z1"/>
    <w:rPr>
      <w:b w:val="0"/>
      <w:i w:val="0"/>
      <w:color w:val="000000"/>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0z5">
    <w:name w:val="WW8Num30z5"/>
    <w:rPr>
      <w:rFonts w:ascii="Wingdings" w:hAnsi="Wingdings"/>
    </w:rPr>
  </w:style>
  <w:style w:type="character" w:customStyle="1" w:styleId="WW8Num5z0">
    <w:name w:val="WW8Num5z0"/>
    <w:rPr>
      <w:rFonts w:cs="Times New Roman"/>
    </w:rPr>
  </w:style>
  <w:style w:type="character" w:customStyle="1" w:styleId="Nagwek4Znak">
    <w:name w:val="Nagłówek 4 Znak"/>
    <w:basedOn w:val="Domylnaczcionkaakapitu"/>
    <w:rPr>
      <w:rFonts w:ascii="Arial" w:eastAsia="Times New Roman" w:hAnsi="Arial" w:cs="Times New Roman"/>
      <w:kern w:val="3"/>
      <w:sz w:val="22"/>
      <w:szCs w:val="20"/>
      <w:lang w:val="pl-PL" w:eastAsia="pl-PL" w:bidi="ar-SA"/>
    </w:rPr>
  </w:style>
  <w:style w:type="character" w:customStyle="1" w:styleId="ListLabel6">
    <w:name w:val="ListLabel 6"/>
    <w:rPr>
      <w:rFonts w:cs="Times New Roman"/>
    </w:rPr>
  </w:style>
  <w:style w:type="character" w:customStyle="1" w:styleId="ListLabel7">
    <w:name w:val="ListLabel 7"/>
    <w:rPr>
      <w:rFonts w:cs="Times New Roman"/>
      <w:b w:val="0"/>
      <w:i w:val="0"/>
    </w:rPr>
  </w:style>
  <w:style w:type="character" w:customStyle="1" w:styleId="ListLabel8">
    <w:name w:val="ListLabel 8"/>
    <w:rPr>
      <w:rFonts w:cs="Times New Roman"/>
      <w:b w:val="0"/>
    </w:rPr>
  </w:style>
  <w:style w:type="character" w:customStyle="1" w:styleId="ListLabel9">
    <w:name w:val="ListLabel 9"/>
    <w:rPr>
      <w:color w:val="000000"/>
    </w:rPr>
  </w:style>
  <w:style w:type="character" w:customStyle="1" w:styleId="ListLabel10">
    <w:name w:val="ListLabel 10"/>
    <w:rPr>
      <w:b w:val="0"/>
      <w:i w:val="0"/>
    </w:rPr>
  </w:style>
  <w:style w:type="character" w:customStyle="1" w:styleId="ListLabel11">
    <w:name w:val="ListLabel 11"/>
    <w:rPr>
      <w:b/>
    </w:rPr>
  </w:style>
  <w:style w:type="character" w:customStyle="1" w:styleId="ListLabel12">
    <w:name w:val="ListLabel 12"/>
    <w:rPr>
      <w:b w:val="0"/>
      <w:i w:val="0"/>
      <w:color w:val="000000"/>
    </w:rPr>
  </w:style>
  <w:style w:type="character" w:customStyle="1" w:styleId="ListLabel13">
    <w:name w:val="ListLabel 13"/>
    <w:rPr>
      <w:b w:val="0"/>
    </w:rPr>
  </w:style>
  <w:style w:type="character" w:customStyle="1" w:styleId="ListLabel14">
    <w:name w:val="ListLabel 14"/>
    <w:rPr>
      <w:rFonts w:cs="Tahoma"/>
      <w:i w:val="0"/>
      <w:sz w:val="20"/>
      <w:szCs w:val="20"/>
    </w:rPr>
  </w:style>
  <w:style w:type="character" w:customStyle="1" w:styleId="ListLabel15">
    <w:name w:val="ListLabel 15"/>
    <w:rPr>
      <w:i w:val="0"/>
    </w:rPr>
  </w:style>
  <w:style w:type="character" w:customStyle="1" w:styleId="ListLabel16">
    <w:name w:val="ListLabel 16"/>
    <w:rPr>
      <w:rFonts w:eastAsia="Times New Roman" w:cs="Times New Roman"/>
      <w:b w:val="0"/>
    </w:rPr>
  </w:style>
  <w:style w:type="character" w:customStyle="1" w:styleId="ListLabel17">
    <w:name w:val="ListLabel 17"/>
    <w:rPr>
      <w:rFonts w:cs="Tahoma"/>
      <w:b/>
    </w:rPr>
  </w:style>
  <w:style w:type="character" w:customStyle="1" w:styleId="ListLabel18">
    <w:name w:val="ListLabel 18"/>
    <w:rPr>
      <w:rFonts w:cs="Courier New"/>
    </w:rPr>
  </w:style>
  <w:style w:type="character" w:customStyle="1" w:styleId="ListLabel19">
    <w:name w:val="ListLabel 19"/>
    <w:rPr>
      <w:rFonts w:cs="Times New Roman"/>
      <w:color w:val="000000"/>
    </w:rPr>
  </w:style>
  <w:style w:type="character" w:customStyle="1" w:styleId="ListLabel20">
    <w:name w:val="ListLabel 20"/>
    <w:rPr>
      <w:rFonts w:eastAsia="OpenSymbol" w:cs="OpenSymbol"/>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108"/>
      </w:numPr>
    </w:pPr>
  </w:style>
  <w:style w:type="numbering" w:customStyle="1" w:styleId="WWNum40">
    <w:name w:val="WWNum40"/>
    <w:basedOn w:val="Bezlisty"/>
    <w:pPr>
      <w:numPr>
        <w:numId w:val="110"/>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107"/>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113"/>
      </w:numPr>
    </w:pPr>
  </w:style>
  <w:style w:type="numbering" w:customStyle="1" w:styleId="WWNum53">
    <w:name w:val="WWNum53"/>
    <w:basedOn w:val="Bezlisty"/>
    <w:pPr>
      <w:numPr>
        <w:numId w:val="109"/>
      </w:numPr>
    </w:pPr>
  </w:style>
  <w:style w:type="numbering" w:customStyle="1" w:styleId="WWNum54">
    <w:name w:val="WWNum54"/>
    <w:basedOn w:val="Bezlisty"/>
    <w:pPr>
      <w:numPr>
        <w:numId w:val="100"/>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9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character" w:customStyle="1" w:styleId="StopkaZnak">
    <w:name w:val="Stopka Znak"/>
    <w:basedOn w:val="Domylnaczcionkaakapitu"/>
    <w:link w:val="Stopka"/>
    <w:uiPriority w:val="99"/>
    <w:rsid w:val="003C1034"/>
    <w:rPr>
      <w:rFonts w:cs="Times New Roman"/>
      <w:lang w:eastAsia="pl-PL" w:bidi="ar-SA"/>
    </w:rPr>
  </w:style>
  <w:style w:type="character" w:styleId="Odwoaniedokomentarza">
    <w:name w:val="annotation reference"/>
    <w:basedOn w:val="Domylnaczcionkaakapitu"/>
    <w:uiPriority w:val="99"/>
    <w:semiHidden/>
    <w:unhideWhenUsed/>
    <w:rsid w:val="005E512D"/>
    <w:rPr>
      <w:sz w:val="16"/>
      <w:szCs w:val="16"/>
    </w:rPr>
  </w:style>
  <w:style w:type="paragraph" w:styleId="Tematkomentarza">
    <w:name w:val="annotation subject"/>
    <w:basedOn w:val="Tekstkomentarza"/>
    <w:next w:val="Tekstkomentarza"/>
    <w:link w:val="TematkomentarzaZnak"/>
    <w:uiPriority w:val="99"/>
    <w:semiHidden/>
    <w:unhideWhenUsed/>
    <w:rsid w:val="005E512D"/>
    <w:pPr>
      <w:widowControl w:val="0"/>
    </w:pPr>
    <w:rPr>
      <w:rFonts w:ascii="Times New Roman" w:hAnsi="Times New Roman" w:cs="Mangal"/>
      <w:b/>
      <w:bCs/>
      <w:szCs w:val="18"/>
      <w:lang w:eastAsia="zh-CN" w:bidi="hi-IN"/>
    </w:rPr>
  </w:style>
  <w:style w:type="character" w:customStyle="1" w:styleId="StandardZnak">
    <w:name w:val="Standard Znak"/>
    <w:basedOn w:val="Domylnaczcionkaakapitu"/>
    <w:link w:val="Standard"/>
    <w:rsid w:val="005E512D"/>
    <w:rPr>
      <w:rFonts w:cs="Times New Roman"/>
      <w:lang w:eastAsia="pl-PL" w:bidi="ar-SA"/>
    </w:rPr>
  </w:style>
  <w:style w:type="character" w:customStyle="1" w:styleId="TekstkomentarzaZnak">
    <w:name w:val="Tekst komentarza Znak"/>
    <w:basedOn w:val="StandardZnak"/>
    <w:link w:val="Tekstkomentarza"/>
    <w:rsid w:val="005E512D"/>
    <w:rPr>
      <w:rFonts w:ascii="Ottawa" w:hAnsi="Ottawa" w:cs="Times New Roman"/>
      <w:sz w:val="20"/>
      <w:szCs w:val="20"/>
      <w:lang w:eastAsia="pl-PL" w:bidi="ar-SA"/>
    </w:rPr>
  </w:style>
  <w:style w:type="character" w:customStyle="1" w:styleId="TematkomentarzaZnak">
    <w:name w:val="Temat komentarza Znak"/>
    <w:basedOn w:val="TekstkomentarzaZnak"/>
    <w:link w:val="Tematkomentarza"/>
    <w:uiPriority w:val="99"/>
    <w:semiHidden/>
    <w:rsid w:val="005E512D"/>
    <w:rPr>
      <w:rFonts w:ascii="Ottawa" w:hAnsi="Ottawa" w:cs="Times New Roman"/>
      <w:b/>
      <w:bCs/>
      <w:sz w:val="20"/>
      <w:szCs w:val="18"/>
      <w:lang w:eastAsia="pl-PL" w:bidi="ar-SA"/>
    </w:rPr>
  </w:style>
  <w:style w:type="paragraph" w:styleId="Tekstdymka">
    <w:name w:val="Balloon Text"/>
    <w:basedOn w:val="Normalny"/>
    <w:link w:val="TekstdymkaZnak"/>
    <w:uiPriority w:val="99"/>
    <w:semiHidden/>
    <w:unhideWhenUsed/>
    <w:rsid w:val="005E512D"/>
    <w:rPr>
      <w:rFonts w:ascii="Tahoma" w:hAnsi="Tahoma"/>
      <w:sz w:val="16"/>
      <w:szCs w:val="14"/>
    </w:rPr>
  </w:style>
  <w:style w:type="character" w:customStyle="1" w:styleId="TekstdymkaZnak">
    <w:name w:val="Tekst dymka Znak"/>
    <w:basedOn w:val="Domylnaczcionkaakapitu"/>
    <w:link w:val="Tekstdymka"/>
    <w:uiPriority w:val="99"/>
    <w:semiHidden/>
    <w:rsid w:val="005E512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Standard"/>
    <w:next w:val="Textbody"/>
    <w:pPr>
      <w:numPr>
        <w:ilvl w:val="3"/>
        <w:numId w:val="1"/>
      </w:numPr>
      <w:tabs>
        <w:tab w:val="left" w:pos="2836"/>
      </w:tabs>
      <w:suppressAutoHyphens w:val="0"/>
      <w:spacing w:before="120" w:after="120"/>
      <w:ind w:left="1418" w:hanging="851"/>
      <w:jc w:val="both"/>
      <w:outlineLvl w:val="3"/>
    </w:pPr>
    <w:rPr>
      <w:rFonts w:ascii="Arial" w:eastAsia="Times New Roman"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link w:val="StandardZnak"/>
    <w:pPr>
      <w:widowControl/>
    </w:pPr>
    <w:rPr>
      <w:rFonts w:cs="Times New Roman"/>
      <w:lang w:eastAsia="pl-PL"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b/>
      <w:bCs/>
      <w:sz w:val="20"/>
      <w:szCs w:val="20"/>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Bezodstpw">
    <w:name w:val="No Spacing"/>
    <w:basedOn w:val="Standard"/>
    <w:rPr>
      <w:sz w:val="20"/>
      <w:szCs w:val="20"/>
      <w:lang w:eastAsia="ar-SA"/>
    </w:rPr>
  </w:style>
  <w:style w:type="paragraph" w:customStyle="1" w:styleId="pkt">
    <w:name w:val="pkt"/>
    <w:basedOn w:val="Standard"/>
    <w:pPr>
      <w:spacing w:before="60" w:after="60"/>
      <w:ind w:left="851" w:hanging="295"/>
      <w:jc w:val="both"/>
    </w:pPr>
    <w:rPr>
      <w:lang w:eastAsia="ar-SA"/>
    </w:rPr>
  </w:style>
  <w:style w:type="paragraph" w:styleId="Tekstkomentarza">
    <w:name w:val="annotation text"/>
    <w:basedOn w:val="Standard"/>
    <w:link w:val="TekstkomentarzaZnak"/>
    <w:rPr>
      <w:rFonts w:ascii="Ottawa" w:hAnsi="Ottawa"/>
      <w:sz w:val="20"/>
      <w:szCs w:val="20"/>
    </w:rPr>
  </w:style>
  <w:style w:type="paragraph" w:styleId="Akapitzlist">
    <w:name w:val="List Paragraph"/>
    <w:basedOn w:val="Standard"/>
    <w:pPr>
      <w:spacing w:after="200" w:line="276" w:lineRule="auto"/>
      <w:ind w:left="720"/>
    </w:pPr>
    <w:rPr>
      <w:rFonts w:ascii="Calibri" w:hAnsi="Calibri"/>
      <w:sz w:val="22"/>
      <w:szCs w:val="22"/>
    </w:rPr>
  </w:style>
  <w:style w:type="paragraph" w:customStyle="1" w:styleId="Footnote">
    <w:name w:val="Footnote"/>
    <w:basedOn w:val="Standard"/>
    <w:pPr>
      <w:suppressLineNumbers/>
      <w:ind w:left="283" w:hanging="283"/>
    </w:pPr>
    <w:rPr>
      <w:sz w:val="20"/>
      <w:szCs w:val="20"/>
    </w:rPr>
  </w:style>
  <w:style w:type="paragraph" w:styleId="Tekstprzypisudolnego">
    <w:name w:val="footnote text"/>
    <w:basedOn w:val="Standard"/>
    <w:rPr>
      <w:sz w:val="20"/>
      <w:szCs w:val="20"/>
    </w:rPr>
  </w:style>
  <w:style w:type="paragraph" w:styleId="Stopka">
    <w:name w:val="footer"/>
    <w:basedOn w:val="Standard"/>
    <w:link w:val="StopkaZnak"/>
    <w:uiPriority w:val="99"/>
    <w:pPr>
      <w:suppressLineNumbers/>
      <w:tabs>
        <w:tab w:val="center" w:pos="4818"/>
        <w:tab w:val="right" w:pos="9637"/>
      </w:tabs>
    </w:pPr>
  </w:style>
  <w:style w:type="paragraph" w:customStyle="1" w:styleId="ZnakZnakZnakZnak">
    <w:name w:val="Znak Znak Znak Znak"/>
    <w:basedOn w:val="Standard"/>
    <w:pPr>
      <w:suppressAutoHyphens w:val="0"/>
    </w:pPr>
    <w:rPr>
      <w:rFonts w:eastAsia="Times New Roman"/>
    </w:rPr>
  </w:style>
  <w:style w:type="character" w:customStyle="1" w:styleId="ListLabel5">
    <w:name w:val="ListLabel 5"/>
    <w:rPr>
      <w:rFonts w:cs="Times New Roman"/>
      <w:b w:val="0"/>
      <w:i w:val="0"/>
    </w:rPr>
  </w:style>
  <w:style w:type="character" w:customStyle="1" w:styleId="ListLabel1">
    <w:name w:val="ListLabel 1"/>
    <w:rPr>
      <w:rFonts w:cs="Times New Roman"/>
    </w:rPr>
  </w:style>
  <w:style w:type="character" w:customStyle="1" w:styleId="ListLabel4">
    <w:name w:val="ListLabel 4"/>
    <w:rPr>
      <w:rFonts w:cs="Times New Roman"/>
      <w:b w:val="0"/>
    </w:rPr>
  </w:style>
  <w:style w:type="character" w:customStyle="1" w:styleId="NumberingSymbols">
    <w:name w:val="Numbering Symbols"/>
    <w:rPr>
      <w:rFonts w:ascii="Tahoma" w:hAnsi="Tahoma"/>
      <w:b w:val="0"/>
      <w:bCs w:val="0"/>
      <w:sz w:val="20"/>
      <w:szCs w:val="20"/>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WW8Num7z0">
    <w:name w:val="WW8Num7z0"/>
    <w:rPr>
      <w:color w:val="000000"/>
    </w:rPr>
  </w:style>
  <w:style w:type="character" w:customStyle="1" w:styleId="WW8Num41z0">
    <w:name w:val="WW8Num41z0"/>
    <w:rPr>
      <w:b w:val="0"/>
      <w:i w:val="0"/>
    </w:rPr>
  </w:style>
  <w:style w:type="character" w:customStyle="1" w:styleId="WW8Num10z0">
    <w:name w:val="WW8Num10z0"/>
    <w:rPr>
      <w:b/>
    </w:rPr>
  </w:style>
  <w:style w:type="character" w:customStyle="1" w:styleId="WW8Num10z1">
    <w:name w:val="WW8Num10z1"/>
    <w:rPr>
      <w:b w:val="0"/>
      <w:i w:val="0"/>
    </w:rPr>
  </w:style>
  <w:style w:type="character" w:customStyle="1" w:styleId="WW8Num10z2">
    <w:name w:val="WW8Num10z2"/>
    <w:rPr>
      <w:rFonts w:ascii="Symbol" w:hAnsi="Symbol"/>
      <w:b w:val="0"/>
      <w:i w:val="0"/>
      <w:color w:val="000000"/>
    </w:rPr>
  </w:style>
  <w:style w:type="character" w:customStyle="1" w:styleId="WW8Num10z4">
    <w:name w:val="WW8Num10z4"/>
    <w:rPr>
      <w:b w:val="0"/>
    </w:rPr>
  </w:style>
  <w:style w:type="character" w:customStyle="1" w:styleId="WW8Num10z5">
    <w:name w:val="WW8Num10z5"/>
    <w:rPr>
      <w:rFonts w:ascii="Tahoma" w:hAnsi="Tahoma"/>
      <w:b/>
    </w:rPr>
  </w:style>
  <w:style w:type="character" w:customStyle="1" w:styleId="WW8Num11z1">
    <w:name w:val="WW8Num11z1"/>
    <w:rPr>
      <w:b w:val="0"/>
      <w:i w:val="0"/>
    </w:rPr>
  </w:style>
  <w:style w:type="character" w:customStyle="1" w:styleId="WW8Num18z0">
    <w:name w:val="WW8Num18z0"/>
    <w:rPr>
      <w:rFonts w:ascii="Symbol" w:hAnsi="Symbol"/>
    </w:rPr>
  </w:style>
  <w:style w:type="character" w:customStyle="1" w:styleId="WW8Num18z1">
    <w:name w:val="WW8Num18z1"/>
    <w:rPr>
      <w:rFonts w:ascii="Tahoma" w:hAnsi="Tahoma" w:cs="Tahoma"/>
      <w:i w:val="0"/>
      <w:sz w:val="20"/>
      <w:szCs w:val="20"/>
    </w:rPr>
  </w:style>
  <w:style w:type="character" w:customStyle="1" w:styleId="WW8Num18z2">
    <w:name w:val="WW8Num18z2"/>
    <w:rPr>
      <w:i w:val="0"/>
    </w:rPr>
  </w:style>
  <w:style w:type="character" w:customStyle="1" w:styleId="WW8Num24z0">
    <w:name w:val="WW8Num24z0"/>
    <w:rPr>
      <w:i w:val="0"/>
    </w:rPr>
  </w:style>
  <w:style w:type="character" w:customStyle="1" w:styleId="WW8Num40z0">
    <w:name w:val="WW8Num40z0"/>
    <w:rPr>
      <w:rFonts w:ascii="Times New Roman" w:eastAsia="Times New Roman" w:hAnsi="Times New Roman" w:cs="Times New Roman"/>
      <w:b w:val="0"/>
    </w:rPr>
  </w:style>
  <w:style w:type="character" w:customStyle="1" w:styleId="WW8Num40z1">
    <w:name w:val="WW8Num40z1"/>
    <w:rPr>
      <w:rFonts w:ascii="Tahoma" w:hAnsi="Tahoma" w:cs="Tahoma"/>
      <w:b/>
    </w:rPr>
  </w:style>
  <w:style w:type="character" w:customStyle="1" w:styleId="WW8Num40z3">
    <w:name w:val="WW8Num40z3"/>
    <w:rPr>
      <w:rFonts w:ascii="Symbol" w:hAnsi="Symbol"/>
    </w:rPr>
  </w:style>
  <w:style w:type="character" w:customStyle="1" w:styleId="WW8Num40z4">
    <w:name w:val="WW8Num40z4"/>
    <w:rPr>
      <w:rFonts w:ascii="Courier New" w:hAnsi="Courier New" w:cs="Courier New"/>
    </w:rPr>
  </w:style>
  <w:style w:type="character" w:customStyle="1" w:styleId="WW8Num40z5">
    <w:name w:val="WW8Num40z5"/>
    <w:rPr>
      <w:rFonts w:ascii="Wingdings" w:hAnsi="Wingdings"/>
    </w:rPr>
  </w:style>
  <w:style w:type="character" w:customStyle="1" w:styleId="WW8Num17z0">
    <w:name w:val="WW8Num17z0"/>
    <w:rPr>
      <w:rFonts w:ascii="Symbol" w:hAnsi="Symbol"/>
      <w:b w:val="0"/>
      <w:i w:val="0"/>
      <w:color w:val="000000"/>
    </w:rPr>
  </w:style>
  <w:style w:type="character" w:customStyle="1" w:styleId="WW8Num17z1">
    <w:name w:val="WW8Num17z1"/>
    <w:rPr>
      <w:b w:val="0"/>
      <w:i w:val="0"/>
      <w:color w:val="000000"/>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20z0">
    <w:name w:val="WW8Num20z0"/>
    <w:rPr>
      <w:rFonts w:cs="Times New Roman"/>
    </w:rPr>
  </w:style>
  <w:style w:type="character" w:customStyle="1" w:styleId="WW8Num16z0">
    <w:name w:val="WW8Num16z0"/>
    <w:rPr>
      <w:rFonts w:cs="Times New Roman"/>
      <w:color w:val="000000"/>
    </w:rPr>
  </w:style>
  <w:style w:type="character" w:customStyle="1" w:styleId="WW8Num16z1">
    <w:name w:val="WW8Num16z1"/>
    <w:rPr>
      <w:rFonts w:cs="Times New Roman"/>
    </w:rPr>
  </w:style>
  <w:style w:type="character" w:customStyle="1" w:styleId="WW8Num14z0">
    <w:name w:val="WW8Num14z0"/>
    <w:rPr>
      <w:color w:val="0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30z0">
    <w:name w:val="WW8Num30z0"/>
    <w:rPr>
      <w:rFonts w:ascii="Symbol" w:hAnsi="Symbol"/>
      <w:b w:val="0"/>
      <w:i w:val="0"/>
      <w:color w:val="000000"/>
    </w:rPr>
  </w:style>
  <w:style w:type="character" w:customStyle="1" w:styleId="WW8Num30z1">
    <w:name w:val="WW8Num30z1"/>
    <w:rPr>
      <w:b w:val="0"/>
      <w:i w:val="0"/>
      <w:color w:val="000000"/>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0z5">
    <w:name w:val="WW8Num30z5"/>
    <w:rPr>
      <w:rFonts w:ascii="Wingdings" w:hAnsi="Wingdings"/>
    </w:rPr>
  </w:style>
  <w:style w:type="character" w:customStyle="1" w:styleId="WW8Num5z0">
    <w:name w:val="WW8Num5z0"/>
    <w:rPr>
      <w:rFonts w:cs="Times New Roman"/>
    </w:rPr>
  </w:style>
  <w:style w:type="character" w:customStyle="1" w:styleId="Nagwek4Znak">
    <w:name w:val="Nagłówek 4 Znak"/>
    <w:basedOn w:val="Domylnaczcionkaakapitu"/>
    <w:rPr>
      <w:rFonts w:ascii="Arial" w:eastAsia="Times New Roman" w:hAnsi="Arial" w:cs="Times New Roman"/>
      <w:kern w:val="3"/>
      <w:sz w:val="22"/>
      <w:szCs w:val="20"/>
      <w:lang w:val="pl-PL" w:eastAsia="pl-PL" w:bidi="ar-SA"/>
    </w:rPr>
  </w:style>
  <w:style w:type="character" w:customStyle="1" w:styleId="ListLabel6">
    <w:name w:val="ListLabel 6"/>
    <w:rPr>
      <w:rFonts w:cs="Times New Roman"/>
    </w:rPr>
  </w:style>
  <w:style w:type="character" w:customStyle="1" w:styleId="ListLabel7">
    <w:name w:val="ListLabel 7"/>
    <w:rPr>
      <w:rFonts w:cs="Times New Roman"/>
      <w:b w:val="0"/>
      <w:i w:val="0"/>
    </w:rPr>
  </w:style>
  <w:style w:type="character" w:customStyle="1" w:styleId="ListLabel8">
    <w:name w:val="ListLabel 8"/>
    <w:rPr>
      <w:rFonts w:cs="Times New Roman"/>
      <w:b w:val="0"/>
    </w:rPr>
  </w:style>
  <w:style w:type="character" w:customStyle="1" w:styleId="ListLabel9">
    <w:name w:val="ListLabel 9"/>
    <w:rPr>
      <w:color w:val="000000"/>
    </w:rPr>
  </w:style>
  <w:style w:type="character" w:customStyle="1" w:styleId="ListLabel10">
    <w:name w:val="ListLabel 10"/>
    <w:rPr>
      <w:b w:val="0"/>
      <w:i w:val="0"/>
    </w:rPr>
  </w:style>
  <w:style w:type="character" w:customStyle="1" w:styleId="ListLabel11">
    <w:name w:val="ListLabel 11"/>
    <w:rPr>
      <w:b/>
    </w:rPr>
  </w:style>
  <w:style w:type="character" w:customStyle="1" w:styleId="ListLabel12">
    <w:name w:val="ListLabel 12"/>
    <w:rPr>
      <w:b w:val="0"/>
      <w:i w:val="0"/>
      <w:color w:val="000000"/>
    </w:rPr>
  </w:style>
  <w:style w:type="character" w:customStyle="1" w:styleId="ListLabel13">
    <w:name w:val="ListLabel 13"/>
    <w:rPr>
      <w:b w:val="0"/>
    </w:rPr>
  </w:style>
  <w:style w:type="character" w:customStyle="1" w:styleId="ListLabel14">
    <w:name w:val="ListLabel 14"/>
    <w:rPr>
      <w:rFonts w:cs="Tahoma"/>
      <w:i w:val="0"/>
      <w:sz w:val="20"/>
      <w:szCs w:val="20"/>
    </w:rPr>
  </w:style>
  <w:style w:type="character" w:customStyle="1" w:styleId="ListLabel15">
    <w:name w:val="ListLabel 15"/>
    <w:rPr>
      <w:i w:val="0"/>
    </w:rPr>
  </w:style>
  <w:style w:type="character" w:customStyle="1" w:styleId="ListLabel16">
    <w:name w:val="ListLabel 16"/>
    <w:rPr>
      <w:rFonts w:eastAsia="Times New Roman" w:cs="Times New Roman"/>
      <w:b w:val="0"/>
    </w:rPr>
  </w:style>
  <w:style w:type="character" w:customStyle="1" w:styleId="ListLabel17">
    <w:name w:val="ListLabel 17"/>
    <w:rPr>
      <w:rFonts w:cs="Tahoma"/>
      <w:b/>
    </w:rPr>
  </w:style>
  <w:style w:type="character" w:customStyle="1" w:styleId="ListLabel18">
    <w:name w:val="ListLabel 18"/>
    <w:rPr>
      <w:rFonts w:cs="Courier New"/>
    </w:rPr>
  </w:style>
  <w:style w:type="character" w:customStyle="1" w:styleId="ListLabel19">
    <w:name w:val="ListLabel 19"/>
    <w:rPr>
      <w:rFonts w:cs="Times New Roman"/>
      <w:color w:val="000000"/>
    </w:rPr>
  </w:style>
  <w:style w:type="character" w:customStyle="1" w:styleId="ListLabel20">
    <w:name w:val="ListLabel 20"/>
    <w:rPr>
      <w:rFonts w:eastAsia="OpenSymbol" w:cs="OpenSymbol"/>
    </w:r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108"/>
      </w:numPr>
    </w:pPr>
  </w:style>
  <w:style w:type="numbering" w:customStyle="1" w:styleId="WWNum40">
    <w:name w:val="WWNum40"/>
    <w:basedOn w:val="Bezlisty"/>
    <w:pPr>
      <w:numPr>
        <w:numId w:val="110"/>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107"/>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113"/>
      </w:numPr>
    </w:pPr>
  </w:style>
  <w:style w:type="numbering" w:customStyle="1" w:styleId="WWNum53">
    <w:name w:val="WWNum53"/>
    <w:basedOn w:val="Bezlisty"/>
    <w:pPr>
      <w:numPr>
        <w:numId w:val="109"/>
      </w:numPr>
    </w:pPr>
  </w:style>
  <w:style w:type="numbering" w:customStyle="1" w:styleId="WWNum54">
    <w:name w:val="WWNum54"/>
    <w:basedOn w:val="Bezlisty"/>
    <w:pPr>
      <w:numPr>
        <w:numId w:val="100"/>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9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character" w:customStyle="1" w:styleId="StopkaZnak">
    <w:name w:val="Stopka Znak"/>
    <w:basedOn w:val="Domylnaczcionkaakapitu"/>
    <w:link w:val="Stopka"/>
    <w:uiPriority w:val="99"/>
    <w:rsid w:val="003C1034"/>
    <w:rPr>
      <w:rFonts w:cs="Times New Roman"/>
      <w:lang w:eastAsia="pl-PL" w:bidi="ar-SA"/>
    </w:rPr>
  </w:style>
  <w:style w:type="character" w:styleId="Odwoaniedokomentarza">
    <w:name w:val="annotation reference"/>
    <w:basedOn w:val="Domylnaczcionkaakapitu"/>
    <w:uiPriority w:val="99"/>
    <w:semiHidden/>
    <w:unhideWhenUsed/>
    <w:rsid w:val="005E512D"/>
    <w:rPr>
      <w:sz w:val="16"/>
      <w:szCs w:val="16"/>
    </w:rPr>
  </w:style>
  <w:style w:type="paragraph" w:styleId="Tematkomentarza">
    <w:name w:val="annotation subject"/>
    <w:basedOn w:val="Tekstkomentarza"/>
    <w:next w:val="Tekstkomentarza"/>
    <w:link w:val="TematkomentarzaZnak"/>
    <w:uiPriority w:val="99"/>
    <w:semiHidden/>
    <w:unhideWhenUsed/>
    <w:rsid w:val="005E512D"/>
    <w:pPr>
      <w:widowControl w:val="0"/>
    </w:pPr>
    <w:rPr>
      <w:rFonts w:ascii="Times New Roman" w:hAnsi="Times New Roman" w:cs="Mangal"/>
      <w:b/>
      <w:bCs/>
      <w:szCs w:val="18"/>
      <w:lang w:eastAsia="zh-CN" w:bidi="hi-IN"/>
    </w:rPr>
  </w:style>
  <w:style w:type="character" w:customStyle="1" w:styleId="StandardZnak">
    <w:name w:val="Standard Znak"/>
    <w:basedOn w:val="Domylnaczcionkaakapitu"/>
    <w:link w:val="Standard"/>
    <w:rsid w:val="005E512D"/>
    <w:rPr>
      <w:rFonts w:cs="Times New Roman"/>
      <w:lang w:eastAsia="pl-PL" w:bidi="ar-SA"/>
    </w:rPr>
  </w:style>
  <w:style w:type="character" w:customStyle="1" w:styleId="TekstkomentarzaZnak">
    <w:name w:val="Tekst komentarza Znak"/>
    <w:basedOn w:val="StandardZnak"/>
    <w:link w:val="Tekstkomentarza"/>
    <w:rsid w:val="005E512D"/>
    <w:rPr>
      <w:rFonts w:ascii="Ottawa" w:hAnsi="Ottawa" w:cs="Times New Roman"/>
      <w:sz w:val="20"/>
      <w:szCs w:val="20"/>
      <w:lang w:eastAsia="pl-PL" w:bidi="ar-SA"/>
    </w:rPr>
  </w:style>
  <w:style w:type="character" w:customStyle="1" w:styleId="TematkomentarzaZnak">
    <w:name w:val="Temat komentarza Znak"/>
    <w:basedOn w:val="TekstkomentarzaZnak"/>
    <w:link w:val="Tematkomentarza"/>
    <w:uiPriority w:val="99"/>
    <w:semiHidden/>
    <w:rsid w:val="005E512D"/>
    <w:rPr>
      <w:rFonts w:ascii="Ottawa" w:hAnsi="Ottawa" w:cs="Times New Roman"/>
      <w:b/>
      <w:bCs/>
      <w:sz w:val="20"/>
      <w:szCs w:val="18"/>
      <w:lang w:eastAsia="pl-PL" w:bidi="ar-SA"/>
    </w:rPr>
  </w:style>
  <w:style w:type="paragraph" w:styleId="Tekstdymka">
    <w:name w:val="Balloon Text"/>
    <w:basedOn w:val="Normalny"/>
    <w:link w:val="TekstdymkaZnak"/>
    <w:uiPriority w:val="99"/>
    <w:semiHidden/>
    <w:unhideWhenUsed/>
    <w:rsid w:val="005E512D"/>
    <w:rPr>
      <w:rFonts w:ascii="Tahoma" w:hAnsi="Tahoma"/>
      <w:sz w:val="16"/>
      <w:szCs w:val="14"/>
    </w:rPr>
  </w:style>
  <w:style w:type="character" w:customStyle="1" w:styleId="TekstdymkaZnak">
    <w:name w:val="Tekst dymka Znak"/>
    <w:basedOn w:val="Domylnaczcionkaakapitu"/>
    <w:link w:val="Tekstdymka"/>
    <w:uiPriority w:val="99"/>
    <w:semiHidden/>
    <w:rsid w:val="005E512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E201-9BE8-4C13-94C7-F93D6C95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3735</Words>
  <Characters>22413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Malisz</dc:creator>
  <cp:lastModifiedBy>Anna</cp:lastModifiedBy>
  <cp:revision>17</cp:revision>
  <dcterms:created xsi:type="dcterms:W3CDTF">2016-03-20T16:16:00Z</dcterms:created>
  <dcterms:modified xsi:type="dcterms:W3CDTF">2017-03-02T17:50:00Z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